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0ECE" w:rsidRDefault="0001521D">
      <w:pPr>
        <w:jc w:val="right"/>
        <w:rPr>
          <w:sz w:val="22"/>
          <w:szCs w:val="22"/>
        </w:rPr>
      </w:pPr>
      <w:r>
        <w:rPr>
          <w:sz w:val="22"/>
          <w:szCs w:val="22"/>
        </w:rPr>
        <w:t>Tuesday, 10th February</w:t>
      </w:r>
      <w:r>
        <w:rPr>
          <w:sz w:val="22"/>
          <w:szCs w:val="22"/>
        </w:rPr>
        <w:t xml:space="preserve"> 202</w:t>
      </w:r>
      <w:r>
        <w:rPr>
          <w:sz w:val="22"/>
          <w:szCs w:val="22"/>
        </w:rPr>
        <w:t>6</w:t>
      </w:r>
    </w:p>
    <w:p w:rsidR="00E90ECE" w:rsidRDefault="00E90ECE">
      <w:pPr>
        <w:spacing w:before="280" w:after="280"/>
        <w:rPr>
          <w:sz w:val="22"/>
          <w:szCs w:val="22"/>
        </w:rPr>
      </w:pPr>
    </w:p>
    <w:p w:rsidR="00E90ECE" w:rsidRDefault="0001521D">
      <w:pPr>
        <w:spacing w:before="280" w:after="280"/>
        <w:rPr>
          <w:sz w:val="22"/>
          <w:szCs w:val="22"/>
        </w:rPr>
      </w:pPr>
      <w:r>
        <w:rPr>
          <w:sz w:val="22"/>
          <w:szCs w:val="22"/>
        </w:rPr>
        <w:t>Dear Parent/Carer,</w:t>
      </w:r>
    </w:p>
    <w:p w:rsidR="00E90ECE" w:rsidRDefault="0001521D">
      <w:pPr>
        <w:spacing w:before="280" w:after="280"/>
        <w:rPr>
          <w:sz w:val="22"/>
          <w:szCs w:val="22"/>
        </w:rPr>
      </w:pPr>
      <w:r>
        <w:rPr>
          <w:b/>
          <w:bCs/>
          <w:sz w:val="22"/>
          <w:szCs w:val="22"/>
        </w:rPr>
        <w:t>Duke of Edinburgh Award 2026</w:t>
      </w:r>
    </w:p>
    <w:p w:rsidR="00E90ECE" w:rsidRDefault="0001521D">
      <w:pPr>
        <w:spacing w:before="240" w:after="240"/>
        <w:rPr>
          <w:sz w:val="22"/>
          <w:szCs w:val="22"/>
        </w:rPr>
      </w:pPr>
      <w:r>
        <w:rPr>
          <w:sz w:val="22"/>
          <w:szCs w:val="22"/>
        </w:rPr>
        <w:t>The Duke of Edinburgh Award Scheme is the world’s leading achievement award for young people and is highly regarded by Universities, Colleges and Employers. It encourages young people to develop independence, commitment, leadership and teamwork through bei</w:t>
      </w:r>
      <w:r>
        <w:rPr>
          <w:sz w:val="22"/>
          <w:szCs w:val="22"/>
        </w:rPr>
        <w:t>ng involved in a personalised programme of activities. The school fully supports the award and recognises its unique value for developing skills and attributes in young people that will help them to maximise their Limitless Potential and display Intentiona</w:t>
      </w:r>
      <w:r>
        <w:rPr>
          <w:sz w:val="22"/>
          <w:szCs w:val="22"/>
        </w:rPr>
        <w:t>l Excellence.</w:t>
      </w:r>
    </w:p>
    <w:p w:rsidR="00E90ECE" w:rsidRDefault="0001521D">
      <w:pPr>
        <w:spacing w:before="240" w:after="240"/>
        <w:rPr>
          <w:sz w:val="22"/>
          <w:szCs w:val="22"/>
        </w:rPr>
      </w:pPr>
      <w:r>
        <w:rPr>
          <w:sz w:val="22"/>
          <w:szCs w:val="22"/>
        </w:rPr>
        <w:t>Your child has expressed an interest in taking part in the Duke of Edinburgh Bronze Award Scheme at Grace Academy. This letter summarises the information you need to know and details the actions you now need to take if your child wishes to pa</w:t>
      </w:r>
      <w:r>
        <w:rPr>
          <w:sz w:val="22"/>
          <w:szCs w:val="22"/>
        </w:rPr>
        <w:t xml:space="preserve">rticipate in the Award Scheme. </w:t>
      </w:r>
    </w:p>
    <w:p w:rsidR="00E90ECE" w:rsidRDefault="0001521D">
      <w:pPr>
        <w:spacing w:before="240" w:after="240"/>
        <w:rPr>
          <w:sz w:val="22"/>
          <w:szCs w:val="22"/>
        </w:rPr>
      </w:pPr>
      <w:r>
        <w:rPr>
          <w:sz w:val="22"/>
          <w:szCs w:val="22"/>
        </w:rPr>
        <w:t>The cost of participating in training for the Duke of Edinburgh Award is a subsidised fee of £30.50, which includes registration on the course.  All kit and equipment will be provided. Please make this payment by Monday 23rd</w:t>
      </w:r>
      <w:r>
        <w:rPr>
          <w:sz w:val="22"/>
          <w:szCs w:val="22"/>
        </w:rPr>
        <w:t xml:space="preserve"> February 2026 via MCAS.  Please note this payment is non-refundable.</w:t>
      </w:r>
    </w:p>
    <w:p w:rsidR="00E90ECE" w:rsidRDefault="0001521D">
      <w:pPr>
        <w:spacing w:before="240" w:after="240"/>
        <w:rPr>
          <w:sz w:val="22"/>
          <w:szCs w:val="22"/>
        </w:rPr>
      </w:pPr>
      <w:r>
        <w:rPr>
          <w:sz w:val="22"/>
          <w:szCs w:val="22"/>
        </w:rPr>
        <w:t>If your child has chosen to take part in the Bronze Award, they will need to participate in a skill, a physical activity and volunteer activity. Two of these three tasks need to be compl</w:t>
      </w:r>
      <w:r>
        <w:rPr>
          <w:sz w:val="22"/>
          <w:szCs w:val="22"/>
        </w:rPr>
        <w:t>eted over a period of 3 months, and the third over a 6 month time period. It is advised that the commitment should be one hour every week for each skill. Your child will need to start their skill, physical and volunteering tasks as soon as their registrati</w:t>
      </w:r>
      <w:r>
        <w:rPr>
          <w:sz w:val="22"/>
          <w:szCs w:val="22"/>
        </w:rPr>
        <w:t xml:space="preserve">on has been completed which will ensure they have enough time to complete some of the tasks before they go on their expedition. A list of ideas for these activities can be found on the Duke of Edinburgh Award website. </w:t>
      </w:r>
    </w:p>
    <w:p w:rsidR="00E90ECE" w:rsidRDefault="0001521D">
      <w:pPr>
        <w:spacing w:before="240" w:after="240"/>
        <w:rPr>
          <w:b/>
          <w:bCs/>
          <w:sz w:val="22"/>
          <w:szCs w:val="22"/>
        </w:rPr>
      </w:pPr>
      <w:r>
        <w:rPr>
          <w:sz w:val="22"/>
          <w:szCs w:val="22"/>
        </w:rPr>
        <w:t>Due to activities taking place outsid</w:t>
      </w:r>
      <w:r>
        <w:rPr>
          <w:sz w:val="22"/>
          <w:szCs w:val="22"/>
        </w:rPr>
        <w:t>e of the Academy, you are responsible for checking safeguarding around these activities to make sure they are suitable for your child. We also ask that you monitor your child’s progress to ensure they are on track to complete their Bronze Award. The cost o</w:t>
      </w:r>
      <w:r>
        <w:rPr>
          <w:sz w:val="22"/>
          <w:szCs w:val="22"/>
        </w:rPr>
        <w:t>f the expeditions may incur an additional fee which will be confirmed prior to the expedition taking place. In order for students to qualify for the final expedition stage they need to have completed two of the three tasks.</w:t>
      </w:r>
      <w:r>
        <w:rPr>
          <w:b/>
          <w:bCs/>
          <w:sz w:val="22"/>
          <w:szCs w:val="22"/>
        </w:rPr>
        <w:t xml:space="preserve"> </w:t>
      </w:r>
    </w:p>
    <w:p w:rsidR="00E90ECE" w:rsidRDefault="00E90ECE">
      <w:pPr>
        <w:spacing w:before="240" w:after="240"/>
        <w:rPr>
          <w:sz w:val="22"/>
          <w:szCs w:val="22"/>
        </w:rPr>
      </w:pPr>
    </w:p>
    <w:p w:rsidR="00E90ECE" w:rsidRDefault="00E90ECE">
      <w:pPr>
        <w:spacing w:before="240" w:after="240"/>
        <w:rPr>
          <w:sz w:val="22"/>
          <w:szCs w:val="22"/>
        </w:rPr>
      </w:pPr>
    </w:p>
    <w:p w:rsidR="00E90ECE" w:rsidRDefault="00E90ECE">
      <w:pPr>
        <w:spacing w:before="240" w:after="240"/>
        <w:rPr>
          <w:sz w:val="22"/>
          <w:szCs w:val="22"/>
        </w:rPr>
      </w:pPr>
    </w:p>
    <w:p w:rsidR="00E90ECE" w:rsidRDefault="0001521D">
      <w:pPr>
        <w:spacing w:before="240" w:after="240"/>
        <w:rPr>
          <w:sz w:val="22"/>
          <w:szCs w:val="22"/>
        </w:rPr>
      </w:pPr>
      <w:r>
        <w:rPr>
          <w:sz w:val="22"/>
          <w:szCs w:val="22"/>
        </w:rPr>
        <w:lastRenderedPageBreak/>
        <w:t>We are really looking forwar</w:t>
      </w:r>
      <w:r>
        <w:rPr>
          <w:sz w:val="22"/>
          <w:szCs w:val="22"/>
        </w:rPr>
        <w:t xml:space="preserve">d to working with your child on such a fantastic award and opportunity. If you have any queries including financial, please do not hesitate to contact </w:t>
      </w:r>
      <w:r w:rsidR="00395463">
        <w:rPr>
          <w:sz w:val="22"/>
          <w:szCs w:val="22"/>
          <w:lang w:val="en-GB"/>
        </w:rPr>
        <w:t xml:space="preserve">me </w:t>
      </w:r>
      <w:r>
        <w:rPr>
          <w:sz w:val="22"/>
          <w:szCs w:val="22"/>
        </w:rPr>
        <w:t xml:space="preserve">at </w:t>
      </w:r>
      <w:hyperlink r:id="rId7">
        <w:r>
          <w:rPr>
            <w:color w:val="1155CC"/>
            <w:sz w:val="22"/>
            <w:szCs w:val="22"/>
            <w:u w:val="single"/>
          </w:rPr>
          <w:t>jessicaeveritt@graceacademy.org.uk</w:t>
        </w:r>
      </w:hyperlink>
      <w:r>
        <w:rPr>
          <w:sz w:val="22"/>
          <w:szCs w:val="22"/>
        </w:rPr>
        <w:t xml:space="preserve"> </w:t>
      </w:r>
      <w:bookmarkStart w:id="0" w:name="_GoBack"/>
      <w:bookmarkEnd w:id="0"/>
      <w:r>
        <w:rPr>
          <w:sz w:val="22"/>
          <w:szCs w:val="22"/>
        </w:rPr>
        <w:t>.</w:t>
      </w:r>
    </w:p>
    <w:p w:rsidR="00E90ECE" w:rsidRDefault="0001521D">
      <w:pPr>
        <w:spacing w:before="280" w:after="280"/>
        <w:rPr>
          <w:sz w:val="22"/>
          <w:szCs w:val="22"/>
        </w:rPr>
      </w:pPr>
      <w:r>
        <w:rPr>
          <w:sz w:val="22"/>
          <w:szCs w:val="22"/>
        </w:rPr>
        <w:t>Yours sincerely,</w:t>
      </w:r>
    </w:p>
    <w:sdt>
      <w:sdtPr>
        <w:tag w:val="goog_rdk_0"/>
        <w:id w:val="895204569"/>
        <w:lock w:val="contentLocked"/>
      </w:sdtPr>
      <w:sdtEndPr/>
      <w:sdtContent>
        <w:tbl>
          <w:tblPr>
            <w:tblStyle w:val="a4"/>
            <w:tblW w:w="9690" w:type="dxa"/>
            <w:tblInd w:w="-9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375"/>
            <w:gridCol w:w="6315"/>
          </w:tblGrid>
          <w:tr w:rsidR="00E90ECE">
            <w:tc>
              <w:tcPr>
                <w:tcW w:w="3375" w:type="dxa"/>
                <w:shd w:val="clear" w:color="auto" w:fill="auto"/>
                <w:tcMar>
                  <w:top w:w="100" w:type="dxa"/>
                  <w:left w:w="100" w:type="dxa"/>
                  <w:bottom w:w="100" w:type="dxa"/>
                  <w:right w:w="100" w:type="dxa"/>
                </w:tcMar>
              </w:tcPr>
              <w:p w:rsidR="00E90ECE" w:rsidRDefault="0001521D">
                <w:pPr>
                  <w:spacing w:before="240" w:after="240"/>
                  <w:rPr>
                    <w:sz w:val="22"/>
                    <w:szCs w:val="22"/>
                  </w:rPr>
                </w:pPr>
                <w:r>
                  <w:rPr>
                    <w:sz w:val="22"/>
                    <w:szCs w:val="22"/>
                  </w:rPr>
                  <w:t xml:space="preserve">Mrs J Everitt </w:t>
                </w:r>
                <w:r>
                  <w:rPr>
                    <w:sz w:val="22"/>
                    <w:szCs w:val="22"/>
                  </w:rPr>
                  <w:br/>
                </w:r>
                <w:r>
                  <w:rPr>
                    <w:b/>
                    <w:bCs/>
                    <w:sz w:val="22"/>
                    <w:szCs w:val="22"/>
                  </w:rPr>
                  <w:t>Duke of Edinburgh Award Leader</w:t>
                </w:r>
              </w:p>
            </w:tc>
            <w:tc>
              <w:tcPr>
                <w:tcW w:w="6315" w:type="dxa"/>
                <w:shd w:val="clear" w:color="auto" w:fill="auto"/>
                <w:tcMar>
                  <w:top w:w="100" w:type="dxa"/>
                  <w:left w:w="100" w:type="dxa"/>
                  <w:bottom w:w="100" w:type="dxa"/>
                  <w:right w:w="100" w:type="dxa"/>
                </w:tcMar>
              </w:tcPr>
              <w:p w:rsidR="00E90ECE" w:rsidRDefault="00E90ECE">
                <w:pPr>
                  <w:widowControl w:val="0"/>
                  <w:pBdr>
                    <w:top w:val="nil"/>
                    <w:left w:val="nil"/>
                    <w:bottom w:val="nil"/>
                    <w:right w:val="nil"/>
                    <w:between w:val="nil"/>
                  </w:pBdr>
                  <w:rPr>
                    <w:sz w:val="22"/>
                    <w:szCs w:val="22"/>
                  </w:rPr>
                </w:pPr>
              </w:p>
              <w:p w:rsidR="00E90ECE" w:rsidRDefault="0001521D">
                <w:pPr>
                  <w:widowControl w:val="0"/>
                  <w:pBdr>
                    <w:top w:val="nil"/>
                    <w:left w:val="nil"/>
                    <w:bottom w:val="nil"/>
                    <w:right w:val="nil"/>
                    <w:between w:val="nil"/>
                  </w:pBdr>
                  <w:rPr>
                    <w:sz w:val="22"/>
                    <w:szCs w:val="22"/>
                  </w:rPr>
                </w:pPr>
                <w:r>
                  <w:rPr>
                    <w:sz w:val="22"/>
                    <w:szCs w:val="22"/>
                  </w:rPr>
                  <w:t>Mr D Stobbs</w:t>
                </w:r>
                <w:r>
                  <w:rPr>
                    <w:sz w:val="22"/>
                    <w:szCs w:val="22"/>
                  </w:rPr>
                  <w:br/>
                </w:r>
                <w:r>
                  <w:rPr>
                    <w:b/>
                    <w:bCs/>
                    <w:sz w:val="22"/>
                    <w:szCs w:val="22"/>
                  </w:rPr>
                  <w:t>Duke of Edinburgh Award Leader</w:t>
                </w:r>
              </w:p>
            </w:tc>
          </w:tr>
        </w:tbl>
      </w:sdtContent>
    </w:sdt>
    <w:p w:rsidR="00E90ECE" w:rsidRDefault="0001521D">
      <w:pPr>
        <w:spacing w:before="240" w:after="240"/>
        <w:rPr>
          <w:b/>
          <w:bCs/>
          <w:sz w:val="22"/>
          <w:szCs w:val="22"/>
        </w:rPr>
      </w:pPr>
      <w:r>
        <w:br w:type="page"/>
      </w:r>
    </w:p>
    <w:p w:rsidR="00E90ECE" w:rsidRDefault="0001521D">
      <w:pPr>
        <w:spacing w:before="240" w:after="240"/>
        <w:jc w:val="center"/>
        <w:rPr>
          <w:b/>
          <w:bCs/>
          <w:sz w:val="22"/>
          <w:szCs w:val="22"/>
        </w:rPr>
      </w:pPr>
      <w:r>
        <w:rPr>
          <w:b/>
          <w:bCs/>
          <w:sz w:val="22"/>
          <w:szCs w:val="22"/>
        </w:rPr>
        <w:t>PARENTAL CONSENT FORM</w:t>
      </w:r>
    </w:p>
    <w:p w:rsidR="00E90ECE" w:rsidRDefault="0001521D">
      <w:pPr>
        <w:spacing w:before="240" w:after="240"/>
        <w:jc w:val="center"/>
        <w:rPr>
          <w:b/>
          <w:bCs/>
          <w:sz w:val="22"/>
          <w:szCs w:val="22"/>
        </w:rPr>
      </w:pPr>
      <w:r>
        <w:rPr>
          <w:b/>
          <w:bCs/>
          <w:sz w:val="22"/>
          <w:szCs w:val="22"/>
        </w:rPr>
        <w:t xml:space="preserve"> Duke of Edinburgh Award 2026 </w:t>
      </w:r>
    </w:p>
    <w:p w:rsidR="00E90ECE" w:rsidRDefault="0001521D">
      <w:pPr>
        <w:spacing w:before="240" w:after="240"/>
        <w:jc w:val="center"/>
        <w:rPr>
          <w:b/>
          <w:bCs/>
          <w:sz w:val="22"/>
          <w:szCs w:val="22"/>
        </w:rPr>
      </w:pPr>
      <w:r>
        <w:rPr>
          <w:b/>
          <w:bCs/>
          <w:sz w:val="22"/>
          <w:szCs w:val="22"/>
        </w:rPr>
        <w:t>Please return this Reply Slip to Mrs Everitt or Mr Stobbs  by 23rd February 2026</w:t>
      </w:r>
    </w:p>
    <w:p w:rsidR="00E90ECE" w:rsidRDefault="0001521D">
      <w:pPr>
        <w:spacing w:before="240" w:after="240"/>
        <w:rPr>
          <w:sz w:val="22"/>
          <w:szCs w:val="22"/>
        </w:rPr>
      </w:pPr>
      <w:r>
        <w:rPr>
          <w:sz w:val="22"/>
          <w:szCs w:val="22"/>
        </w:rPr>
        <w:t xml:space="preserve"> </w:t>
      </w:r>
    </w:p>
    <w:p w:rsidR="00E90ECE" w:rsidRDefault="0001521D">
      <w:pPr>
        <w:spacing w:before="240" w:after="240"/>
        <w:rPr>
          <w:sz w:val="22"/>
          <w:szCs w:val="22"/>
        </w:rPr>
      </w:pPr>
      <w:r>
        <w:rPr>
          <w:sz w:val="22"/>
          <w:szCs w:val="22"/>
        </w:rPr>
        <w:t>Name of student: _________________________________ Tutor group _______</w:t>
      </w:r>
    </w:p>
    <w:sdt>
      <w:sdtPr>
        <w:tag w:val="goog_rdk_1"/>
        <w:id w:val="534926083"/>
        <w:lock w:val="contentLocked"/>
      </w:sdtPr>
      <w:sdtEndPr/>
      <w:sdtContent>
        <w:tbl>
          <w:tblPr>
            <w:tblStyle w:val="a5"/>
            <w:tblW w:w="9750" w:type="dxa"/>
            <w:tblInd w:w="-15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8625"/>
            <w:gridCol w:w="1125"/>
          </w:tblGrid>
          <w:tr w:rsidR="00E90ECE">
            <w:tc>
              <w:tcPr>
                <w:tcW w:w="8625" w:type="dxa"/>
                <w:shd w:val="clear" w:color="auto" w:fill="auto"/>
                <w:tcMar>
                  <w:top w:w="100" w:type="dxa"/>
                  <w:left w:w="100" w:type="dxa"/>
                  <w:bottom w:w="100" w:type="dxa"/>
                  <w:right w:w="100" w:type="dxa"/>
                </w:tcMar>
              </w:tcPr>
              <w:p w:rsidR="00E90ECE" w:rsidRDefault="00E90ECE">
                <w:pPr>
                  <w:widowControl w:val="0"/>
                  <w:pBdr>
                    <w:top w:val="nil"/>
                    <w:left w:val="nil"/>
                    <w:bottom w:val="nil"/>
                    <w:right w:val="nil"/>
                    <w:between w:val="nil"/>
                  </w:pBdr>
                  <w:rPr>
                    <w:sz w:val="22"/>
                    <w:szCs w:val="22"/>
                  </w:rPr>
                </w:pPr>
              </w:p>
            </w:tc>
            <w:tc>
              <w:tcPr>
                <w:tcW w:w="1125" w:type="dxa"/>
                <w:shd w:val="clear" w:color="auto" w:fill="auto"/>
                <w:tcMar>
                  <w:top w:w="100" w:type="dxa"/>
                  <w:left w:w="100" w:type="dxa"/>
                  <w:bottom w:w="100" w:type="dxa"/>
                  <w:right w:w="100" w:type="dxa"/>
                </w:tcMar>
              </w:tcPr>
              <w:p w:rsidR="00E90ECE" w:rsidRDefault="00E90ECE">
                <w:pPr>
                  <w:widowControl w:val="0"/>
                  <w:pBdr>
                    <w:top w:val="nil"/>
                    <w:left w:val="nil"/>
                    <w:bottom w:val="nil"/>
                    <w:right w:val="nil"/>
                    <w:between w:val="nil"/>
                  </w:pBdr>
                  <w:rPr>
                    <w:sz w:val="22"/>
                    <w:szCs w:val="22"/>
                  </w:rPr>
                </w:pPr>
              </w:p>
            </w:tc>
          </w:tr>
          <w:tr w:rsidR="00E90ECE">
            <w:tc>
              <w:tcPr>
                <w:tcW w:w="8625" w:type="dxa"/>
                <w:shd w:val="clear" w:color="auto" w:fill="auto"/>
                <w:tcMar>
                  <w:top w:w="100" w:type="dxa"/>
                  <w:left w:w="100" w:type="dxa"/>
                  <w:bottom w:w="100" w:type="dxa"/>
                  <w:right w:w="100" w:type="dxa"/>
                </w:tcMar>
              </w:tcPr>
              <w:p w:rsidR="00E90ECE" w:rsidRDefault="0001521D">
                <w:pPr>
                  <w:spacing w:before="240" w:after="240"/>
                  <w:rPr>
                    <w:sz w:val="22"/>
                    <w:szCs w:val="22"/>
                  </w:rPr>
                </w:pPr>
                <w:r>
                  <w:rPr>
                    <w:sz w:val="22"/>
                    <w:szCs w:val="22"/>
                  </w:rPr>
                  <w:t xml:space="preserve">I confirm that my child has permission to take part in the Bronze Duke of Edinburgh Award.   </w:t>
                </w:r>
              </w:p>
            </w:tc>
            <w:tc>
              <w:tcPr>
                <w:tcW w:w="1125" w:type="dxa"/>
                <w:shd w:val="clear" w:color="auto" w:fill="auto"/>
                <w:tcMar>
                  <w:top w:w="100" w:type="dxa"/>
                  <w:left w:w="100" w:type="dxa"/>
                  <w:bottom w:w="100" w:type="dxa"/>
                  <w:right w:w="100" w:type="dxa"/>
                </w:tcMar>
              </w:tcPr>
              <w:p w:rsidR="00E90ECE" w:rsidRDefault="0001521D">
                <w:pPr>
                  <w:widowControl w:val="0"/>
                  <w:pBdr>
                    <w:top w:val="nil"/>
                    <w:left w:val="nil"/>
                    <w:bottom w:val="nil"/>
                    <w:right w:val="nil"/>
                    <w:between w:val="nil"/>
                  </w:pBdr>
                  <w:rPr>
                    <w:sz w:val="22"/>
                    <w:szCs w:val="22"/>
                  </w:rPr>
                </w:pPr>
                <w:r>
                  <w:rPr>
                    <w:noProof/>
                    <w:sz w:val="22"/>
                    <w:szCs w:val="22"/>
                  </w:rPr>
                  <mc:AlternateContent>
                    <mc:Choice Requires="wpg">
                      <w:drawing>
                        <wp:inline distT="114300" distB="114300" distL="114300" distR="114300">
                          <wp:extent cx="383021" cy="324594"/>
                          <wp:effectExtent l="0" t="0" r="0" b="0"/>
                          <wp:docPr id="29" name="Rectangle: Rounded Corners 29"/>
                          <wp:cNvGraphicFramePr/>
                          <a:graphic xmlns:a="http://schemas.openxmlformats.org/drawingml/2006/main">
                            <a:graphicData uri="http://schemas.microsoft.com/office/word/2010/wordprocessingShape">
                              <wps:wsp>
                                <wps:cNvSpPr/>
                                <wps:spPr>
                                  <a:xfrm>
                                    <a:off x="132925" y="255650"/>
                                    <a:ext cx="542100" cy="460200"/>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rsidR="00E90ECE" w:rsidRDefault="00E90ECE">
                                      <w:pPr>
                                        <w:jc w:val="center"/>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383021" cy="324594"/>
                          <wp:effectExtent b="0" l="0" r="0" t="0"/>
                          <wp:docPr id="29"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383021" cy="324594"/>
                                  </a:xfrm>
                                  <a:prstGeom prst="rect"/>
                                  <a:ln/>
                                </pic:spPr>
                              </pic:pic>
                            </a:graphicData>
                          </a:graphic>
                        </wp:inline>
                      </w:drawing>
                    </mc:Fallback>
                  </mc:AlternateContent>
                </w:r>
              </w:p>
            </w:tc>
          </w:tr>
          <w:tr w:rsidR="00E90ECE">
            <w:tc>
              <w:tcPr>
                <w:tcW w:w="8625" w:type="dxa"/>
                <w:shd w:val="clear" w:color="auto" w:fill="auto"/>
                <w:tcMar>
                  <w:top w:w="100" w:type="dxa"/>
                  <w:left w:w="100" w:type="dxa"/>
                  <w:bottom w:w="100" w:type="dxa"/>
                  <w:right w:w="100" w:type="dxa"/>
                </w:tcMar>
              </w:tcPr>
              <w:p w:rsidR="00E90ECE" w:rsidRDefault="0001521D">
                <w:pPr>
                  <w:spacing w:before="240" w:after="240"/>
                  <w:rPr>
                    <w:sz w:val="22"/>
                    <w:szCs w:val="22"/>
                  </w:rPr>
                </w:pPr>
                <w:r>
                  <w:rPr>
                    <w:sz w:val="22"/>
                    <w:szCs w:val="22"/>
                  </w:rPr>
                  <w:t xml:space="preserve">I acknowledge that once my child has been accepted for a place on the scheme I must confirm their place by paying </w:t>
                </w:r>
                <w:r>
                  <w:rPr>
                    <w:b/>
                    <w:bCs/>
                    <w:sz w:val="22"/>
                    <w:szCs w:val="22"/>
                  </w:rPr>
                  <w:t xml:space="preserve">£30.50 by 23rd February 2026 via MCAS </w:t>
                </w:r>
                <w:r>
                  <w:rPr>
                    <w:sz w:val="22"/>
                    <w:szCs w:val="22"/>
                  </w:rPr>
                  <w:t xml:space="preserve">which payment covers the costs of registering with the Duke of Edinburgh Award Scheme and the loan of </w:t>
                </w:r>
                <w:r>
                  <w:rPr>
                    <w:sz w:val="22"/>
                    <w:szCs w:val="22"/>
                  </w:rPr>
                  <w:t>equipment</w:t>
                </w:r>
              </w:p>
            </w:tc>
            <w:tc>
              <w:tcPr>
                <w:tcW w:w="1125" w:type="dxa"/>
                <w:shd w:val="clear" w:color="auto" w:fill="auto"/>
                <w:tcMar>
                  <w:top w:w="100" w:type="dxa"/>
                  <w:left w:w="100" w:type="dxa"/>
                  <w:bottom w:w="100" w:type="dxa"/>
                  <w:right w:w="100" w:type="dxa"/>
                </w:tcMar>
              </w:tcPr>
              <w:p w:rsidR="00E90ECE" w:rsidRDefault="00E90ECE">
                <w:pPr>
                  <w:widowControl w:val="0"/>
                  <w:rPr>
                    <w:sz w:val="22"/>
                    <w:szCs w:val="22"/>
                  </w:rPr>
                </w:pPr>
              </w:p>
              <w:p w:rsidR="00E90ECE" w:rsidRDefault="0001521D">
                <w:pPr>
                  <w:widowControl w:val="0"/>
                  <w:rPr>
                    <w:sz w:val="22"/>
                    <w:szCs w:val="22"/>
                  </w:rPr>
                </w:pPr>
                <w:r>
                  <w:rPr>
                    <w:noProof/>
                    <w:sz w:val="22"/>
                    <w:szCs w:val="22"/>
                  </w:rPr>
                  <mc:AlternateContent>
                    <mc:Choice Requires="wpg">
                      <w:drawing>
                        <wp:inline distT="114300" distB="114300" distL="114300" distR="114300">
                          <wp:extent cx="383021" cy="324594"/>
                          <wp:effectExtent l="0" t="0" r="0" b="0"/>
                          <wp:docPr id="30" name="Rectangle: Rounded Corners 30"/>
                          <wp:cNvGraphicFramePr/>
                          <a:graphic xmlns:a="http://schemas.openxmlformats.org/drawingml/2006/main">
                            <a:graphicData uri="http://schemas.microsoft.com/office/word/2010/wordprocessingShape">
                              <wps:wsp>
                                <wps:cNvSpPr/>
                                <wps:spPr>
                                  <a:xfrm>
                                    <a:off x="132925" y="255650"/>
                                    <a:ext cx="542100" cy="460200"/>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rsidR="00E90ECE" w:rsidRDefault="00E90ECE">
                                      <w:pPr>
                                        <w:jc w:val="center"/>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383021" cy="324594"/>
                          <wp:effectExtent b="0" l="0" r="0" t="0"/>
                          <wp:docPr id="30"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383021" cy="324594"/>
                                  </a:xfrm>
                                  <a:prstGeom prst="rect"/>
                                  <a:ln/>
                                </pic:spPr>
                              </pic:pic>
                            </a:graphicData>
                          </a:graphic>
                        </wp:inline>
                      </w:drawing>
                    </mc:Fallback>
                  </mc:AlternateContent>
                </w:r>
              </w:p>
            </w:tc>
          </w:tr>
          <w:tr w:rsidR="00E90ECE">
            <w:tc>
              <w:tcPr>
                <w:tcW w:w="8625" w:type="dxa"/>
                <w:shd w:val="clear" w:color="auto" w:fill="auto"/>
                <w:tcMar>
                  <w:top w:w="100" w:type="dxa"/>
                  <w:left w:w="100" w:type="dxa"/>
                  <w:bottom w:w="100" w:type="dxa"/>
                  <w:right w:w="100" w:type="dxa"/>
                </w:tcMar>
              </w:tcPr>
              <w:p w:rsidR="00E90ECE" w:rsidRDefault="0001521D">
                <w:pPr>
                  <w:spacing w:before="240" w:after="240"/>
                  <w:rPr>
                    <w:sz w:val="22"/>
                    <w:szCs w:val="22"/>
                  </w:rPr>
                </w:pPr>
                <w:r>
                  <w:rPr>
                    <w:sz w:val="22"/>
                    <w:szCs w:val="22"/>
                  </w:rPr>
                  <w:t>I confirm that you have permission to share my contact and address details with Duke of Edinburgh Award Scheme</w:t>
                </w:r>
              </w:p>
            </w:tc>
            <w:tc>
              <w:tcPr>
                <w:tcW w:w="1125" w:type="dxa"/>
                <w:shd w:val="clear" w:color="auto" w:fill="auto"/>
                <w:tcMar>
                  <w:top w:w="100" w:type="dxa"/>
                  <w:left w:w="100" w:type="dxa"/>
                  <w:bottom w:w="100" w:type="dxa"/>
                  <w:right w:w="100" w:type="dxa"/>
                </w:tcMar>
              </w:tcPr>
              <w:p w:rsidR="00E90ECE" w:rsidRDefault="00E90ECE">
                <w:pPr>
                  <w:widowControl w:val="0"/>
                  <w:pBdr>
                    <w:top w:val="nil"/>
                    <w:left w:val="nil"/>
                    <w:bottom w:val="nil"/>
                    <w:right w:val="nil"/>
                    <w:between w:val="nil"/>
                  </w:pBdr>
                  <w:rPr>
                    <w:sz w:val="22"/>
                    <w:szCs w:val="22"/>
                  </w:rPr>
                </w:pPr>
              </w:p>
              <w:p w:rsidR="00E90ECE" w:rsidRDefault="0001521D">
                <w:pPr>
                  <w:widowControl w:val="0"/>
                  <w:rPr>
                    <w:sz w:val="22"/>
                    <w:szCs w:val="22"/>
                  </w:rPr>
                </w:pPr>
                <w:r>
                  <w:rPr>
                    <w:noProof/>
                    <w:sz w:val="22"/>
                    <w:szCs w:val="22"/>
                  </w:rPr>
                  <mc:AlternateContent>
                    <mc:Choice Requires="wpg">
                      <w:drawing>
                        <wp:inline distT="114300" distB="114300" distL="114300" distR="114300">
                          <wp:extent cx="383021" cy="324594"/>
                          <wp:effectExtent l="0" t="0" r="0" b="0"/>
                          <wp:docPr id="31" name="Rectangle: Rounded Corners 31"/>
                          <wp:cNvGraphicFramePr/>
                          <a:graphic xmlns:a="http://schemas.openxmlformats.org/drawingml/2006/main">
                            <a:graphicData uri="http://schemas.microsoft.com/office/word/2010/wordprocessingShape">
                              <wps:wsp>
                                <wps:cNvSpPr/>
                                <wps:spPr>
                                  <a:xfrm>
                                    <a:off x="132925" y="255650"/>
                                    <a:ext cx="542100" cy="460200"/>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rsidR="00E90ECE" w:rsidRDefault="00E90ECE">
                                      <w:pPr>
                                        <w:jc w:val="center"/>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383021" cy="324594"/>
                          <wp:effectExtent b="0" l="0" r="0" t="0"/>
                          <wp:docPr id="31"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383021" cy="324594"/>
                                  </a:xfrm>
                                  <a:prstGeom prst="rect"/>
                                  <a:ln/>
                                </pic:spPr>
                              </pic:pic>
                            </a:graphicData>
                          </a:graphic>
                        </wp:inline>
                      </w:drawing>
                    </mc:Fallback>
                  </mc:AlternateContent>
                </w:r>
              </w:p>
            </w:tc>
          </w:tr>
        </w:tbl>
      </w:sdtContent>
    </w:sdt>
    <w:p w:rsidR="00E90ECE" w:rsidRDefault="0001521D">
      <w:pPr>
        <w:spacing w:before="240" w:after="240"/>
        <w:rPr>
          <w:sz w:val="22"/>
          <w:szCs w:val="22"/>
        </w:rPr>
      </w:pPr>
      <w:r>
        <w:rPr>
          <w:sz w:val="22"/>
          <w:szCs w:val="22"/>
        </w:rPr>
        <w:t xml:space="preserve"> </w:t>
      </w:r>
    </w:p>
    <w:p w:rsidR="00E90ECE" w:rsidRDefault="0001521D">
      <w:pPr>
        <w:spacing w:before="240" w:after="240"/>
        <w:rPr>
          <w:sz w:val="22"/>
          <w:szCs w:val="22"/>
        </w:rPr>
      </w:pPr>
      <w:r>
        <w:rPr>
          <w:sz w:val="22"/>
          <w:szCs w:val="22"/>
        </w:rPr>
        <w:t>Medical and consent forms will be given to your child prior to any expeditions taking place.</w:t>
      </w:r>
    </w:p>
    <w:p w:rsidR="00E90ECE" w:rsidRDefault="0001521D">
      <w:pPr>
        <w:spacing w:before="240" w:after="240"/>
        <w:rPr>
          <w:sz w:val="22"/>
          <w:szCs w:val="22"/>
        </w:rPr>
      </w:pPr>
      <w:r>
        <w:rPr>
          <w:sz w:val="22"/>
          <w:szCs w:val="22"/>
        </w:rPr>
        <w:t xml:space="preserve"> </w:t>
      </w:r>
    </w:p>
    <w:p w:rsidR="00E90ECE" w:rsidRDefault="0001521D">
      <w:pPr>
        <w:spacing w:before="240" w:after="240"/>
        <w:rPr>
          <w:sz w:val="22"/>
          <w:szCs w:val="22"/>
        </w:rPr>
      </w:pPr>
      <w:r>
        <w:rPr>
          <w:sz w:val="22"/>
          <w:szCs w:val="22"/>
        </w:rPr>
        <w:t xml:space="preserve">  </w:t>
      </w:r>
    </w:p>
    <w:p w:rsidR="00E90ECE" w:rsidRDefault="0001521D">
      <w:pPr>
        <w:spacing w:before="240" w:after="240"/>
        <w:rPr>
          <w:sz w:val="22"/>
          <w:szCs w:val="22"/>
        </w:rPr>
      </w:pPr>
      <w:r>
        <w:rPr>
          <w:sz w:val="22"/>
          <w:szCs w:val="22"/>
        </w:rPr>
        <w:t>Signed______________________________________ Date_________________________</w:t>
      </w:r>
    </w:p>
    <w:p w:rsidR="00E90ECE" w:rsidRDefault="0001521D">
      <w:pPr>
        <w:spacing w:before="240" w:after="240"/>
        <w:rPr>
          <w:sz w:val="22"/>
          <w:szCs w:val="22"/>
        </w:rPr>
      </w:pPr>
      <w:r>
        <w:rPr>
          <w:sz w:val="22"/>
          <w:szCs w:val="22"/>
        </w:rPr>
        <w:t xml:space="preserve"> </w:t>
      </w:r>
    </w:p>
    <w:p w:rsidR="00E90ECE" w:rsidRDefault="00E90ECE">
      <w:pPr>
        <w:rPr>
          <w:sz w:val="22"/>
          <w:szCs w:val="22"/>
        </w:rPr>
      </w:pPr>
    </w:p>
    <w:p w:rsidR="00E90ECE" w:rsidRDefault="00E90ECE">
      <w:pPr>
        <w:rPr>
          <w:sz w:val="22"/>
          <w:szCs w:val="22"/>
        </w:rPr>
      </w:pPr>
    </w:p>
    <w:p w:rsidR="00E90ECE" w:rsidRDefault="00E90ECE">
      <w:pPr>
        <w:rPr>
          <w:sz w:val="22"/>
          <w:szCs w:val="22"/>
        </w:rPr>
      </w:pPr>
    </w:p>
    <w:sectPr w:rsidR="00E90ECE">
      <w:headerReference w:type="default" r:id="rId10"/>
      <w:headerReference w:type="first" r:id="rId11"/>
      <w:footerReference w:type="first" r:id="rId12"/>
      <w:pgSz w:w="11906" w:h="16838"/>
      <w:pgMar w:top="1440" w:right="1134" w:bottom="1440" w:left="1134" w:header="708" w:footer="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21D" w:rsidRDefault="0001521D">
      <w:r>
        <w:separator/>
      </w:r>
    </w:p>
  </w:endnote>
  <w:endnote w:type="continuationSeparator" w:id="0">
    <w:p w:rsidR="0001521D" w:rsidRDefault="00015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embedRegular r:id="rId1" w:fontKey="{D655A902-04A3-4D55-806F-CB7E54F88AB4}"/>
    <w:embedBold r:id="rId2" w:fontKey="{117918C2-4C41-40EB-B3F4-0FCD0438DE5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C1562610-496F-4748-A997-6F1BD936F1C3}"/>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5819760A-C9C7-434A-B1D8-D954AF5D0ACB}"/>
  </w:font>
  <w:font w:name="Bliss 2 Regular">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5" w:fontKey="{832E138F-0289-4B73-9025-2BCD2146A3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ECE" w:rsidRDefault="00E90ECE">
    <w:pPr>
      <w:jc w:val="center"/>
      <w:rPr>
        <w:rFonts w:ascii="Bliss 2 Regular" w:eastAsia="Bliss 2 Regular" w:hAnsi="Bliss 2 Regular" w:cs="Bliss 2 Regular"/>
        <w:color w:val="808080"/>
        <w:sz w:val="16"/>
        <w:szCs w:val="16"/>
      </w:rPr>
    </w:pPr>
  </w:p>
  <w:tbl>
    <w:tblPr>
      <w:tblStyle w:val="a6"/>
      <w:tblW w:w="10632"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1146"/>
      <w:gridCol w:w="1041"/>
      <w:gridCol w:w="3145"/>
      <w:gridCol w:w="3118"/>
      <w:gridCol w:w="1056"/>
      <w:gridCol w:w="1126"/>
    </w:tblGrid>
    <w:tr w:rsidR="00E90ECE">
      <w:tc>
        <w:tcPr>
          <w:tcW w:w="1146" w:type="dxa"/>
        </w:tcPr>
        <w:p w:rsidR="00E90ECE" w:rsidRDefault="0001521D">
          <w:pPr>
            <w:jc w:val="center"/>
          </w:pPr>
          <w:r>
            <w:rPr>
              <w:noProof/>
            </w:rPr>
            <w:drawing>
              <wp:inline distT="0" distB="0" distL="0" distR="0">
                <wp:extent cx="609027" cy="595787"/>
                <wp:effectExtent l="0" t="0" r="0" b="0"/>
                <wp:docPr id="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09027" cy="595787"/>
                        </a:xfrm>
                        <a:prstGeom prst="rect">
                          <a:avLst/>
                        </a:prstGeom>
                        <a:ln/>
                      </pic:spPr>
                    </pic:pic>
                  </a:graphicData>
                </a:graphic>
              </wp:inline>
            </w:drawing>
          </w:r>
        </w:p>
      </w:tc>
      <w:tc>
        <w:tcPr>
          <w:tcW w:w="1041" w:type="dxa"/>
        </w:tcPr>
        <w:p w:rsidR="00E90ECE" w:rsidRDefault="0001521D">
          <w:pPr>
            <w:jc w:val="center"/>
            <w:rPr>
              <w:rFonts w:ascii="Bliss 2 Regular" w:eastAsia="Bliss 2 Regular" w:hAnsi="Bliss 2 Regular" w:cs="Bliss 2 Regular"/>
              <w:i/>
              <w:iCs/>
              <w:color w:val="808080"/>
              <w:sz w:val="18"/>
              <w:szCs w:val="18"/>
            </w:rPr>
          </w:pPr>
          <w:r>
            <w:rPr>
              <w:noProof/>
            </w:rPr>
            <w:drawing>
              <wp:inline distT="0" distB="0" distL="0" distR="0">
                <wp:extent cx="562400" cy="564738"/>
                <wp:effectExtent l="0" t="0" r="0" b="0"/>
                <wp:docPr id="33" name="image3.png" descr="SG_mark_2024-25_gold.png"/>
                <wp:cNvGraphicFramePr/>
                <a:graphic xmlns:a="http://schemas.openxmlformats.org/drawingml/2006/main">
                  <a:graphicData uri="http://schemas.openxmlformats.org/drawingml/2006/picture">
                    <pic:pic xmlns:pic="http://schemas.openxmlformats.org/drawingml/2006/picture">
                      <pic:nvPicPr>
                        <pic:cNvPr id="0" name="image3.png" descr="SG_mark_2024-25_gold.png"/>
                        <pic:cNvPicPr preferRelativeResize="0"/>
                      </pic:nvPicPr>
                      <pic:blipFill>
                        <a:blip r:embed="rId2"/>
                        <a:srcRect/>
                        <a:stretch>
                          <a:fillRect/>
                        </a:stretch>
                      </pic:blipFill>
                      <pic:spPr>
                        <a:xfrm>
                          <a:off x="0" y="0"/>
                          <a:ext cx="562400" cy="564738"/>
                        </a:xfrm>
                        <a:prstGeom prst="rect">
                          <a:avLst/>
                        </a:prstGeom>
                        <a:ln/>
                      </pic:spPr>
                    </pic:pic>
                  </a:graphicData>
                </a:graphic>
              </wp:inline>
            </w:drawing>
          </w:r>
        </w:p>
      </w:tc>
      <w:tc>
        <w:tcPr>
          <w:tcW w:w="3145" w:type="dxa"/>
        </w:tcPr>
        <w:p w:rsidR="00E90ECE" w:rsidRDefault="0001521D">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 xml:space="preserve">Executive Principal: </w:t>
          </w:r>
          <w:r>
            <w:rPr>
              <w:rFonts w:ascii="Bliss 2 Regular" w:eastAsia="Bliss 2 Regular" w:hAnsi="Bliss 2 Regular" w:cs="Bliss 2 Regular"/>
              <w:i/>
              <w:iCs/>
              <w:color w:val="808080"/>
              <w:sz w:val="18"/>
              <w:szCs w:val="18"/>
            </w:rPr>
            <w:br/>
            <w:t>Mrs N Bryan</w:t>
          </w:r>
        </w:p>
      </w:tc>
      <w:tc>
        <w:tcPr>
          <w:tcW w:w="3118" w:type="dxa"/>
        </w:tcPr>
        <w:p w:rsidR="00E90ECE" w:rsidRDefault="0001521D">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Associate Principal:</w:t>
          </w:r>
        </w:p>
        <w:p w:rsidR="00E90ECE" w:rsidRDefault="0001521D">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Mrs E Wheller</w:t>
          </w:r>
        </w:p>
      </w:tc>
      <w:tc>
        <w:tcPr>
          <w:tcW w:w="1056" w:type="dxa"/>
        </w:tcPr>
        <w:p w:rsidR="00E90ECE" w:rsidRDefault="0001521D">
          <w:pPr>
            <w:jc w:val="center"/>
            <w:rPr>
              <w:rFonts w:ascii="Bliss 2 Regular" w:eastAsia="Bliss 2 Regular" w:hAnsi="Bliss 2 Regular" w:cs="Bliss 2 Regular"/>
              <w:color w:val="808080"/>
              <w:sz w:val="18"/>
              <w:szCs w:val="18"/>
            </w:rPr>
          </w:pPr>
          <w:r>
            <w:rPr>
              <w:noProof/>
            </w:rPr>
            <w:drawing>
              <wp:inline distT="0" distB="0" distL="0" distR="0">
                <wp:extent cx="546123" cy="535883"/>
                <wp:effectExtent l="0" t="0" r="0" b="0"/>
                <wp:docPr id="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546123" cy="535883"/>
                        </a:xfrm>
                        <a:prstGeom prst="rect">
                          <a:avLst/>
                        </a:prstGeom>
                        <a:ln/>
                      </pic:spPr>
                    </pic:pic>
                  </a:graphicData>
                </a:graphic>
              </wp:inline>
            </w:drawing>
          </w:r>
        </w:p>
      </w:tc>
      <w:tc>
        <w:tcPr>
          <w:tcW w:w="1126" w:type="dxa"/>
        </w:tcPr>
        <w:p w:rsidR="00E90ECE" w:rsidRDefault="0001521D">
          <w:pPr>
            <w:jc w:val="center"/>
          </w:pPr>
          <w:r>
            <w:rPr>
              <w:noProof/>
            </w:rPr>
            <w:drawing>
              <wp:inline distT="0" distB="0" distL="0" distR="0">
                <wp:extent cx="561303" cy="536539"/>
                <wp:effectExtent l="0" t="0" r="0" b="0"/>
                <wp:docPr id="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61303" cy="536539"/>
                        </a:xfrm>
                        <a:prstGeom prst="rect">
                          <a:avLst/>
                        </a:prstGeom>
                        <a:ln/>
                      </pic:spPr>
                    </pic:pic>
                  </a:graphicData>
                </a:graphic>
              </wp:inline>
            </w:drawing>
          </w:r>
        </w:p>
      </w:tc>
    </w:tr>
    <w:tr w:rsidR="00E90ECE">
      <w:tc>
        <w:tcPr>
          <w:tcW w:w="1146" w:type="dxa"/>
        </w:tcPr>
        <w:p w:rsidR="00E90ECE" w:rsidRDefault="00E90ECE">
          <w:pPr>
            <w:jc w:val="center"/>
            <w:rPr>
              <w:rFonts w:ascii="Bliss 2 Regular" w:eastAsia="Bliss 2 Regular" w:hAnsi="Bliss 2 Regular" w:cs="Bliss 2 Regular"/>
              <w:color w:val="808080"/>
              <w:sz w:val="16"/>
              <w:szCs w:val="16"/>
            </w:rPr>
          </w:pPr>
        </w:p>
        <w:p w:rsidR="00E90ECE" w:rsidRDefault="00E90ECE">
          <w:pPr>
            <w:jc w:val="center"/>
            <w:rPr>
              <w:rFonts w:ascii="Bliss 2 Regular" w:eastAsia="Bliss 2 Regular" w:hAnsi="Bliss 2 Regular" w:cs="Bliss 2 Regular"/>
              <w:color w:val="808080"/>
              <w:sz w:val="16"/>
              <w:szCs w:val="16"/>
            </w:rPr>
          </w:pPr>
        </w:p>
      </w:tc>
      <w:tc>
        <w:tcPr>
          <w:tcW w:w="8360" w:type="dxa"/>
          <w:gridSpan w:val="4"/>
        </w:tcPr>
        <w:p w:rsidR="00E90ECE" w:rsidRDefault="00E90ECE">
          <w:pPr>
            <w:jc w:val="center"/>
            <w:rPr>
              <w:rFonts w:ascii="Bliss 2 Regular" w:eastAsia="Bliss 2 Regular" w:hAnsi="Bliss 2 Regular" w:cs="Bliss 2 Regular"/>
              <w:color w:val="808080"/>
              <w:sz w:val="16"/>
              <w:szCs w:val="16"/>
            </w:rPr>
          </w:pPr>
        </w:p>
        <w:p w:rsidR="00E90ECE" w:rsidRDefault="0001521D">
          <w:pPr>
            <w:jc w:val="center"/>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Grace Academy is part of Tove Learning Trust, a multi-academy trust whose Company Registration Number is 07525820</w:t>
          </w:r>
          <w:r>
            <w:rPr>
              <w:rFonts w:ascii="Bliss 2 Regular" w:eastAsia="Bliss 2 Regular" w:hAnsi="Bliss 2 Regular" w:cs="Bliss 2 Regular"/>
              <w:color w:val="808080"/>
              <w:sz w:val="16"/>
              <w:szCs w:val="16"/>
            </w:rPr>
            <w:br/>
          </w:r>
          <w:r>
            <w:rPr>
              <w:rFonts w:ascii="Bliss 2 Regular" w:eastAsia="Bliss 2 Regular" w:hAnsi="Bliss 2 Regular" w:cs="Bliss 2 Regular"/>
              <w:color w:val="808080"/>
              <w:sz w:val="16"/>
              <w:szCs w:val="16"/>
            </w:rPr>
            <w:t>Registered Office Address: c/o Sponne School, Brackley Road, Towcester, Northants NN12 6DJ</w:t>
          </w:r>
          <w:r>
            <w:rPr>
              <w:rFonts w:ascii="Bliss 2 Regular" w:eastAsia="Bliss 2 Regular" w:hAnsi="Bliss 2 Regular" w:cs="Bliss 2 Regular"/>
              <w:color w:val="808080"/>
              <w:sz w:val="16"/>
              <w:szCs w:val="16"/>
            </w:rPr>
            <w:br/>
          </w:r>
          <w:r>
            <w:rPr>
              <w:rFonts w:ascii="Arial" w:eastAsia="Arial" w:hAnsi="Arial" w:cs="Arial"/>
              <w:noProof/>
              <w:color w:val="FF0000"/>
              <w:sz w:val="28"/>
              <w:szCs w:val="28"/>
            </w:rPr>
            <w:drawing>
              <wp:inline distT="114300" distB="114300" distL="114300" distR="114300">
                <wp:extent cx="714471" cy="314367"/>
                <wp:effectExtent l="0" t="0" r="0" b="0"/>
                <wp:docPr id="3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714471" cy="314367"/>
                        </a:xfrm>
                        <a:prstGeom prst="rect">
                          <a:avLst/>
                        </a:prstGeom>
                        <a:ln/>
                      </pic:spPr>
                    </pic:pic>
                  </a:graphicData>
                </a:graphic>
              </wp:inline>
            </w:drawing>
          </w:r>
        </w:p>
      </w:tc>
      <w:tc>
        <w:tcPr>
          <w:tcW w:w="1126" w:type="dxa"/>
        </w:tcPr>
        <w:p w:rsidR="00E90ECE" w:rsidRDefault="00E90ECE">
          <w:pPr>
            <w:jc w:val="center"/>
            <w:rPr>
              <w:rFonts w:ascii="Bliss 2 Regular" w:eastAsia="Bliss 2 Regular" w:hAnsi="Bliss 2 Regular" w:cs="Bliss 2 Regular"/>
              <w:color w:val="808080"/>
              <w:sz w:val="16"/>
              <w:szCs w:val="16"/>
            </w:rPr>
          </w:pPr>
        </w:p>
      </w:tc>
    </w:tr>
  </w:tbl>
  <w:p w:rsidR="00E90ECE" w:rsidRDefault="00E90ECE">
    <w:pPr>
      <w:pBdr>
        <w:top w:val="nil"/>
        <w:left w:val="nil"/>
        <w:bottom w:val="nil"/>
        <w:right w:val="nil"/>
        <w:between w:val="nil"/>
      </w:pBdr>
      <w:tabs>
        <w:tab w:val="center" w:pos="4513"/>
        <w:tab w:val="right" w:pos="9026"/>
      </w:tabs>
      <w:rPr>
        <w:rFonts w:ascii="Bliss 2 Regular" w:eastAsia="Bliss 2 Regular" w:hAnsi="Bliss 2 Regular" w:cs="Bliss 2 Regular"/>
        <w:color w:val="808080"/>
        <w:sz w:val="16"/>
        <w:szCs w:val="16"/>
      </w:rPr>
    </w:pPr>
  </w:p>
  <w:p w:rsidR="00E90ECE" w:rsidRDefault="00E90ECE">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21D" w:rsidRDefault="0001521D">
      <w:r>
        <w:separator/>
      </w:r>
    </w:p>
  </w:footnote>
  <w:footnote w:type="continuationSeparator" w:id="0">
    <w:p w:rsidR="0001521D" w:rsidRDefault="00015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ECE" w:rsidRDefault="0001521D">
    <w:pPr>
      <w:pBdr>
        <w:top w:val="nil"/>
        <w:left w:val="nil"/>
        <w:bottom w:val="nil"/>
        <w:right w:val="nil"/>
        <w:between w:val="nil"/>
      </w:pBdr>
      <w:tabs>
        <w:tab w:val="center" w:pos="4513"/>
        <w:tab w:val="right" w:pos="9026"/>
      </w:tabs>
      <w:jc w:val="center"/>
      <w:rPr>
        <w:color w:val="000000"/>
        <w:sz w:val="18"/>
        <w:szCs w:val="18"/>
      </w:rPr>
    </w:pPr>
    <w:r>
      <w:rPr>
        <w:color w:val="000000"/>
        <w:sz w:val="18"/>
        <w:szCs w:val="18"/>
      </w:rPr>
      <w:fldChar w:fldCharType="begin"/>
    </w:r>
    <w:r>
      <w:rPr>
        <w:color w:val="000000"/>
        <w:sz w:val="18"/>
        <w:szCs w:val="18"/>
      </w:rPr>
      <w:instrText>PAGE</w:instrText>
    </w:r>
    <w:r w:rsidR="001634A2">
      <w:rPr>
        <w:color w:val="000000"/>
        <w:sz w:val="18"/>
        <w:szCs w:val="18"/>
      </w:rPr>
      <w:fldChar w:fldCharType="separate"/>
    </w:r>
    <w:r w:rsidR="001634A2">
      <w:rPr>
        <w:noProof/>
        <w:color w:val="000000"/>
        <w:sz w:val="18"/>
        <w:szCs w:val="18"/>
      </w:rPr>
      <w:t>2</w:t>
    </w:r>
    <w:r>
      <w:rPr>
        <w:color w:val="000000"/>
        <w:sz w:val="18"/>
        <w:szCs w:val="18"/>
      </w:rPr>
      <w:fldChar w:fldCharType="end"/>
    </w:r>
  </w:p>
  <w:p w:rsidR="00E90ECE" w:rsidRDefault="00E90ECE">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ECE" w:rsidRDefault="0001521D">
    <w:pPr>
      <w:pBdr>
        <w:top w:val="nil"/>
        <w:left w:val="nil"/>
        <w:bottom w:val="nil"/>
        <w:right w:val="nil"/>
        <w:between w:val="nil"/>
      </w:pBdr>
      <w:tabs>
        <w:tab w:val="center" w:pos="4513"/>
        <w:tab w:val="right" w:pos="9026"/>
      </w:tabs>
      <w:jc w:val="right"/>
      <w:rPr>
        <w:color w:val="000000"/>
      </w:rPr>
    </w:pPr>
    <w:r>
      <w:rPr>
        <w:noProof/>
      </w:rPr>
      <w:drawing>
        <wp:anchor distT="0" distB="0" distL="0" distR="0" simplePos="0" relativeHeight="251658240" behindDoc="1" locked="0" layoutInCell="1" hidden="0" allowOverlap="1">
          <wp:simplePos x="0" y="0"/>
          <wp:positionH relativeFrom="column">
            <wp:posOffset>4090035</wp:posOffset>
          </wp:positionH>
          <wp:positionV relativeFrom="paragraph">
            <wp:posOffset>-373377</wp:posOffset>
          </wp:positionV>
          <wp:extent cx="2167363" cy="781023"/>
          <wp:effectExtent l="0" t="0" r="0" b="0"/>
          <wp:wrapNone/>
          <wp:docPr id="32" name="image5.jpg" descr="GA logo_cov"/>
          <wp:cNvGraphicFramePr/>
          <a:graphic xmlns:a="http://schemas.openxmlformats.org/drawingml/2006/main">
            <a:graphicData uri="http://schemas.openxmlformats.org/drawingml/2006/picture">
              <pic:pic xmlns:pic="http://schemas.openxmlformats.org/drawingml/2006/picture">
                <pic:nvPicPr>
                  <pic:cNvPr id="0" name="image5.jpg" descr="GA logo_cov"/>
                  <pic:cNvPicPr preferRelativeResize="0"/>
                </pic:nvPicPr>
                <pic:blipFill>
                  <a:blip r:embed="rId1"/>
                  <a:srcRect/>
                  <a:stretch>
                    <a:fillRect/>
                  </a:stretch>
                </pic:blipFill>
                <pic:spPr>
                  <a:xfrm>
                    <a:off x="0" y="0"/>
                    <a:ext cx="2167363" cy="781023"/>
                  </a:xfrm>
                  <a:prstGeom prst="rect">
                    <a:avLst/>
                  </a:prstGeom>
                  <a:ln/>
                </pic:spPr>
              </pic:pic>
            </a:graphicData>
          </a:graphic>
        </wp:anchor>
      </w:drawing>
    </w:r>
  </w:p>
  <w:p w:rsidR="00E90ECE" w:rsidRDefault="0001521D">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Wigston Road</w:t>
    </w:r>
  </w:p>
  <w:p w:rsidR="00E90ECE" w:rsidRDefault="0001521D">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Coventry</w:t>
    </w:r>
  </w:p>
  <w:p w:rsidR="00E90ECE" w:rsidRDefault="0001521D">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CV2 2RH</w:t>
    </w:r>
  </w:p>
  <w:p w:rsidR="00E90ECE" w:rsidRDefault="0001521D">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United Kingdom</w:t>
    </w:r>
  </w:p>
  <w:p w:rsidR="00E90ECE" w:rsidRDefault="00E90ECE">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p>
  <w:p w:rsidR="00E90ECE" w:rsidRDefault="0001521D">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Telephone: 02476 589 000</w:t>
    </w:r>
  </w:p>
  <w:p w:rsidR="00E90ECE" w:rsidRDefault="0001521D">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Email: coventry@graceacademy.org.uk</w:t>
    </w:r>
  </w:p>
  <w:p w:rsidR="00E90ECE" w:rsidRDefault="00E90ECE">
    <w:pPr>
      <w:pBdr>
        <w:top w:val="nil"/>
        <w:left w:val="nil"/>
        <w:bottom w:val="nil"/>
        <w:right w:val="nil"/>
        <w:between w:val="nil"/>
      </w:pBdr>
      <w:tabs>
        <w:tab w:val="center" w:pos="4513"/>
        <w:tab w:val="right" w:pos="9026"/>
      </w:tabs>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ECE"/>
    <w:rsid w:val="0001521D"/>
    <w:rsid w:val="001634A2"/>
    <w:rsid w:val="00395463"/>
    <w:rsid w:val="00E90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471F2"/>
  <w15:docId w15:val="{D4AE8A20-C31D-42EC-8111-7A5D3F6AB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link w:val="Heading3Char"/>
    <w:uiPriority w:val="9"/>
    <w:semiHidden/>
    <w:unhideWhenUsed/>
    <w:qFormat/>
    <w:pPr>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rPr>
      <w:rFonts w:cs="Times New Roman"/>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character" w:customStyle="1" w:styleId="Heading3Char">
    <w:name w:val="Heading 3 Char"/>
    <w:basedOn w:val="DefaultParagraphFont"/>
    <w:link w:val="Heading3"/>
    <w:uiPriority w:val="9"/>
    <w:rsid w:val="003B27E0"/>
    <w:rPr>
      <w:rFonts w:ascii="Times New Roman" w:eastAsia="Times New Roman" w:hAnsi="Times New Roman" w:cs="Times New Roman"/>
      <w:b/>
      <w:bCs/>
      <w:sz w:val="27"/>
      <w:szCs w:val="27"/>
      <w:lang w:eastAsia="en-GB"/>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essicaeveritt@graceacademy.org.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7.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LjZarIYWy0skJZXA1bsj7rGqqA==">CgMxLjAaHwoBMBIaChgICVIUChJ0YWJsZS5yNTcxdzJlNHRvaTkaHwoBMRIaChgICVIUChJ0YWJsZS54eHZxeTA0eGo4aHo4AHIhMVgwcnZHWklBWGdRTDEtMDFLS1YyRG5wZkVrMWxLck1E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540</Words>
  <Characters>3080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McAdam</dc:creator>
  <cp:lastModifiedBy>Sarah MCADAM</cp:lastModifiedBy>
  <cp:revision>3</cp:revision>
  <cp:lastPrinted>2026-02-09T17:57:00Z</cp:lastPrinted>
  <dcterms:created xsi:type="dcterms:W3CDTF">2026-02-09T17:57:00Z</dcterms:created>
  <dcterms:modified xsi:type="dcterms:W3CDTF">2026-02-09T17:57:00Z</dcterms:modified>
</cp:coreProperties>
</file>