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sz w:val="22"/>
          <w:szCs w:val="22"/>
          <w:rtl w:val="0"/>
        </w:rPr>
        <w:t xml:space="preserve">Friday, 27th </w:t>
      </w:r>
      <w:r w:rsidDel="00000000" w:rsidR="00000000" w:rsidRPr="00000000">
        <w:rPr>
          <w:rFonts w:ascii="Calibri" w:cs="Calibri" w:eastAsia="Calibri" w:hAnsi="Calibri"/>
          <w:sz w:val="22"/>
          <w:szCs w:val="22"/>
          <w:rtl w:val="0"/>
        </w:rPr>
        <w:t xml:space="preserve">March 2026</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spacing w:after="240" w:lineRule="auto"/>
        <w:rPr>
          <w:rFonts w:ascii="Times New Roman" w:cs="Times New Roman" w:eastAsia="Times New Roman" w:hAnsi="Times New Roman"/>
          <w:sz w:val="22"/>
          <w:szCs w:val="22"/>
        </w:rPr>
      </w:pPr>
      <w:r w:rsidDel="00000000" w:rsidR="00000000" w:rsidRPr="00000000">
        <w:rPr>
          <w:color w:val="1f1f1f"/>
          <w:sz w:val="22"/>
          <w:szCs w:val="22"/>
          <w:highlight w:val="white"/>
          <w:rtl w:val="0"/>
        </w:rPr>
        <w:t xml:space="preserve">Re: </w:t>
      </w:r>
      <w:r w:rsidDel="00000000" w:rsidR="00000000" w:rsidRPr="00000000">
        <w:rPr>
          <w:b w:val="1"/>
          <w:bCs w:val="1"/>
          <w:color w:val="1f1f1f"/>
          <w:sz w:val="22"/>
          <w:szCs w:val="22"/>
          <w:highlight w:val="white"/>
          <w:rtl w:val="0"/>
        </w:rPr>
        <w:t xml:space="preserve">Targeted Academic Support: Easter Online Tuition</w:t>
      </w:r>
      <w:r w:rsidDel="00000000" w:rsidR="00000000" w:rsidRPr="00000000">
        <w:rPr>
          <w:rtl w:val="0"/>
        </w:rPr>
      </w:r>
    </w:p>
    <w:p w:rsidR="00000000" w:rsidDel="00000000" w:rsidP="00000000" w:rsidRDefault="00000000" w:rsidRPr="00000000" w14:paraId="00000008">
      <w:pPr>
        <w:spacing w:after="240" w:lineRule="auto"/>
        <w:rPr>
          <w:rFonts w:ascii="Times New Roman" w:cs="Times New Roman" w:eastAsia="Times New Roman" w:hAnsi="Times New Roman"/>
          <w:sz w:val="22"/>
          <w:szCs w:val="22"/>
        </w:rPr>
      </w:pPr>
      <w:r w:rsidDel="00000000" w:rsidR="00000000" w:rsidRPr="00000000">
        <w:rPr>
          <w:color w:val="1f1f1f"/>
          <w:sz w:val="22"/>
          <w:szCs w:val="22"/>
          <w:highlight w:val="white"/>
          <w:rtl w:val="0"/>
        </w:rPr>
        <w:t xml:space="preserve">With the summer exam season fast approaching, we are writing to offer your child a valuable opportunity to boost their confidence and academic performance in order for them to maximise their Limitless Potential.</w:t>
      </w:r>
      <w:r w:rsidDel="00000000" w:rsidR="00000000" w:rsidRPr="00000000">
        <w:rPr>
          <w:rtl w:val="0"/>
        </w:rPr>
      </w:r>
    </w:p>
    <w:p w:rsidR="00000000" w:rsidDel="00000000" w:rsidP="00000000" w:rsidRDefault="00000000" w:rsidRPr="00000000" w14:paraId="00000009">
      <w:pPr>
        <w:spacing w:after="240" w:lineRule="auto"/>
        <w:rPr>
          <w:rFonts w:ascii="Times New Roman" w:cs="Times New Roman" w:eastAsia="Times New Roman" w:hAnsi="Times New Roman"/>
          <w:sz w:val="22"/>
          <w:szCs w:val="22"/>
        </w:rPr>
      </w:pPr>
      <w:r w:rsidDel="00000000" w:rsidR="00000000" w:rsidRPr="00000000">
        <w:rPr>
          <w:color w:val="1f1f1f"/>
          <w:sz w:val="22"/>
          <w:szCs w:val="22"/>
          <w:highlight w:val="white"/>
          <w:rtl w:val="0"/>
        </w:rPr>
        <w:t xml:space="preserve">Your child has been specifically selected by their subject teacher to receive free, expert-led online tuition during the Easter break. This selection is based on current progress and our staff have identified that your child would benefit from additional support to bridge gaps in knowledge and push toward their target grades.</w:t>
      </w:r>
      <w:r w:rsidDel="00000000" w:rsidR="00000000" w:rsidRPr="00000000">
        <w:rPr>
          <w:rtl w:val="0"/>
        </w:rPr>
      </w:r>
    </w:p>
    <w:p w:rsidR="00000000" w:rsidDel="00000000" w:rsidP="00000000" w:rsidRDefault="00000000" w:rsidRPr="00000000" w14:paraId="0000000A">
      <w:pPr>
        <w:spacing w:after="240" w:lineRule="auto"/>
        <w:rPr>
          <w:rFonts w:ascii="Times New Roman" w:cs="Times New Roman" w:eastAsia="Times New Roman" w:hAnsi="Times New Roman"/>
          <w:sz w:val="22"/>
          <w:szCs w:val="22"/>
        </w:rPr>
      </w:pPr>
      <w:r w:rsidDel="00000000" w:rsidR="00000000" w:rsidRPr="00000000">
        <w:rPr>
          <w:b w:val="1"/>
          <w:bCs w:val="1"/>
          <w:color w:val="1f1f1f"/>
          <w:sz w:val="22"/>
          <w:szCs w:val="22"/>
          <w:highlight w:val="white"/>
          <w:rtl w:val="0"/>
        </w:rPr>
        <w:t xml:space="preserve">Session Details - </w:t>
      </w:r>
      <w:r w:rsidDel="00000000" w:rsidR="00000000" w:rsidRPr="00000000">
        <w:rPr>
          <w:color w:val="1f1f1f"/>
          <w:sz w:val="22"/>
          <w:szCs w:val="22"/>
          <w:highlight w:val="white"/>
          <w:rtl w:val="0"/>
        </w:rPr>
        <w:t xml:space="preserve">Grace Academy is covering all costs for these sessions as an investment in your child’s future. We are partnering with Capital Tuition, who provide subject specialist teachers to deliver high-quality, focused revision.</w:t>
      </w:r>
      <w:r w:rsidDel="00000000" w:rsidR="00000000" w:rsidRPr="00000000">
        <w:rPr>
          <w:rtl w:val="0"/>
        </w:rPr>
      </w:r>
    </w:p>
    <w:p w:rsidR="00000000" w:rsidDel="00000000" w:rsidP="00000000" w:rsidRDefault="00000000" w:rsidRPr="00000000" w14:paraId="0000000B">
      <w:pPr>
        <w:numPr>
          <w:ilvl w:val="0"/>
          <w:numId w:val="2"/>
        </w:numPr>
        <w:spacing w:before="240" w:lineRule="auto"/>
        <w:ind w:left="720" w:hanging="360"/>
        <w:rPr>
          <w:rFonts w:ascii="Arial" w:cs="Arial" w:eastAsia="Arial" w:hAnsi="Arial"/>
          <w:color w:val="1f1f1f"/>
          <w:sz w:val="22"/>
          <w:szCs w:val="22"/>
        </w:rPr>
      </w:pPr>
      <w:r w:rsidDel="00000000" w:rsidR="00000000" w:rsidRPr="00000000">
        <w:rPr>
          <w:b w:val="1"/>
          <w:bCs w:val="1"/>
          <w:color w:val="1f1f1f"/>
          <w:sz w:val="22"/>
          <w:szCs w:val="22"/>
          <w:highlight w:val="white"/>
          <w:rtl w:val="0"/>
        </w:rPr>
        <w:t xml:space="preserve">Dates:</w:t>
      </w:r>
      <w:r w:rsidDel="00000000" w:rsidR="00000000" w:rsidRPr="00000000">
        <w:rPr>
          <w:color w:val="1f1f1f"/>
          <w:sz w:val="22"/>
          <w:szCs w:val="22"/>
          <w:highlight w:val="white"/>
          <w:rtl w:val="0"/>
        </w:rPr>
        <w:t xml:space="preserve"> Monday 30th March, Tuesday 31st March, and Wednesday 1st April</w:t>
      </w:r>
      <w:r w:rsidDel="00000000" w:rsidR="00000000" w:rsidRPr="00000000">
        <w:rPr>
          <w:rtl w:val="0"/>
        </w:rPr>
      </w:r>
    </w:p>
    <w:p w:rsidR="00000000" w:rsidDel="00000000" w:rsidP="00000000" w:rsidRDefault="00000000" w:rsidRPr="00000000" w14:paraId="0000000C">
      <w:pPr>
        <w:numPr>
          <w:ilvl w:val="0"/>
          <w:numId w:val="2"/>
        </w:numPr>
        <w:ind w:left="720" w:hanging="360"/>
        <w:rPr>
          <w:rFonts w:ascii="Arial" w:cs="Arial" w:eastAsia="Arial" w:hAnsi="Arial"/>
          <w:color w:val="1f1f1f"/>
          <w:sz w:val="22"/>
          <w:szCs w:val="22"/>
        </w:rPr>
      </w:pPr>
      <w:r w:rsidDel="00000000" w:rsidR="00000000" w:rsidRPr="00000000">
        <w:rPr>
          <w:b w:val="1"/>
          <w:bCs w:val="1"/>
          <w:color w:val="1f1f1f"/>
          <w:sz w:val="22"/>
          <w:szCs w:val="22"/>
          <w:highlight w:val="white"/>
          <w:rtl w:val="0"/>
        </w:rPr>
        <w:t xml:space="preserve">Subjects:</w:t>
      </w:r>
      <w:r w:rsidDel="00000000" w:rsidR="00000000" w:rsidRPr="00000000">
        <w:rPr>
          <w:color w:val="1f1f1f"/>
          <w:sz w:val="22"/>
          <w:szCs w:val="22"/>
          <w:highlight w:val="white"/>
          <w:rtl w:val="0"/>
        </w:rPr>
        <w:t xml:space="preserve"> Your child has been selected for either Maths, Science, History and/or Geography</w:t>
      </w:r>
      <w:r w:rsidDel="00000000" w:rsidR="00000000" w:rsidRPr="00000000">
        <w:rPr>
          <w:rtl w:val="0"/>
        </w:rPr>
      </w:r>
    </w:p>
    <w:p w:rsidR="00000000" w:rsidDel="00000000" w:rsidP="00000000" w:rsidRDefault="00000000" w:rsidRPr="00000000" w14:paraId="0000000D">
      <w:pPr>
        <w:numPr>
          <w:ilvl w:val="0"/>
          <w:numId w:val="2"/>
        </w:numPr>
        <w:spacing w:after="360" w:lineRule="auto"/>
        <w:ind w:left="720" w:hanging="360"/>
        <w:rPr>
          <w:rFonts w:ascii="Arial" w:cs="Arial" w:eastAsia="Arial" w:hAnsi="Arial"/>
          <w:color w:val="1f1f1f"/>
          <w:sz w:val="22"/>
          <w:szCs w:val="22"/>
        </w:rPr>
      </w:pPr>
      <w:r w:rsidDel="00000000" w:rsidR="00000000" w:rsidRPr="00000000">
        <w:rPr>
          <w:b w:val="1"/>
          <w:bCs w:val="1"/>
          <w:color w:val="1f1f1f"/>
          <w:sz w:val="22"/>
          <w:szCs w:val="22"/>
          <w:highlight w:val="white"/>
          <w:rtl w:val="0"/>
        </w:rPr>
        <w:t xml:space="preserve">Format:</w:t>
      </w:r>
      <w:r w:rsidDel="00000000" w:rsidR="00000000" w:rsidRPr="00000000">
        <w:rPr>
          <w:color w:val="1f1f1f"/>
          <w:sz w:val="22"/>
          <w:szCs w:val="22"/>
          <w:highlight w:val="white"/>
          <w:rtl w:val="0"/>
        </w:rPr>
        <w:t xml:space="preserve"> Online (Access details will be sent upon confirmation).</w:t>
      </w:r>
      <w:r w:rsidDel="00000000" w:rsidR="00000000" w:rsidRPr="00000000">
        <w:rPr>
          <w:rtl w:val="0"/>
        </w:rPr>
      </w:r>
    </w:p>
    <w:p w:rsidR="00000000" w:rsidDel="00000000" w:rsidP="00000000" w:rsidRDefault="00000000" w:rsidRPr="00000000" w14:paraId="0000000E">
      <w:pPr>
        <w:spacing w:after="120" w:before="420" w:lineRule="auto"/>
        <w:rPr>
          <w:rFonts w:ascii="Times New Roman" w:cs="Times New Roman" w:eastAsia="Times New Roman" w:hAnsi="Times New Roman"/>
          <w:b w:val="1"/>
          <w:bCs w:val="1"/>
        </w:rPr>
      </w:pPr>
      <w:r w:rsidDel="00000000" w:rsidR="00000000" w:rsidRPr="00000000">
        <w:rPr>
          <w:b w:val="1"/>
          <w:bCs w:val="1"/>
          <w:color w:val="1f1f1f"/>
          <w:sz w:val="22"/>
          <w:szCs w:val="22"/>
          <w:highlight w:val="white"/>
          <w:rtl w:val="0"/>
        </w:rPr>
        <w:t xml:space="preserve">Our Expectations</w:t>
      </w:r>
      <w:r w:rsidDel="00000000" w:rsidR="00000000" w:rsidRPr="00000000">
        <w:rPr>
          <w:rtl w:val="0"/>
        </w:rPr>
      </w:r>
    </w:p>
    <w:p w:rsidR="00000000" w:rsidDel="00000000" w:rsidP="00000000" w:rsidRDefault="00000000" w:rsidRPr="00000000" w14:paraId="0000000F">
      <w:pPr>
        <w:spacing w:after="120" w:lineRule="auto"/>
        <w:rPr>
          <w:rFonts w:ascii="Times New Roman" w:cs="Times New Roman" w:eastAsia="Times New Roman" w:hAnsi="Times New Roman"/>
          <w:sz w:val="22"/>
          <w:szCs w:val="22"/>
        </w:rPr>
      </w:pPr>
      <w:r w:rsidDel="00000000" w:rsidR="00000000" w:rsidRPr="00000000">
        <w:rPr>
          <w:color w:val="1f1f1f"/>
          <w:sz w:val="22"/>
          <w:szCs w:val="22"/>
          <w:highlight w:val="white"/>
          <w:rtl w:val="0"/>
        </w:rPr>
        <w:t xml:space="preserve">Because the school is funding this intervention, we ask for your full support in ensuring its success. To remain on the program, students must:</w:t>
      </w:r>
      <w:r w:rsidDel="00000000" w:rsidR="00000000" w:rsidRPr="00000000">
        <w:rPr>
          <w:rtl w:val="0"/>
        </w:rPr>
      </w:r>
    </w:p>
    <w:p w:rsidR="00000000" w:rsidDel="00000000" w:rsidP="00000000" w:rsidRDefault="00000000" w:rsidRPr="00000000" w14:paraId="00000010">
      <w:pPr>
        <w:numPr>
          <w:ilvl w:val="0"/>
          <w:numId w:val="1"/>
        </w:numPr>
        <w:spacing w:before="240" w:lineRule="auto"/>
        <w:ind w:left="720" w:hanging="360"/>
        <w:rPr>
          <w:rFonts w:ascii="Arial" w:cs="Arial" w:eastAsia="Arial" w:hAnsi="Arial"/>
          <w:color w:val="1f1f1f"/>
          <w:sz w:val="22"/>
          <w:szCs w:val="22"/>
        </w:rPr>
      </w:pPr>
      <w:r w:rsidDel="00000000" w:rsidR="00000000" w:rsidRPr="00000000">
        <w:rPr>
          <w:color w:val="1f1f1f"/>
          <w:sz w:val="22"/>
          <w:szCs w:val="22"/>
          <w:highlight w:val="white"/>
          <w:rtl w:val="0"/>
        </w:rPr>
        <w:t xml:space="preserve">Attend all scheduled sessions promptly;</w:t>
      </w:r>
      <w:r w:rsidDel="00000000" w:rsidR="00000000" w:rsidRPr="00000000">
        <w:rPr>
          <w:rtl w:val="0"/>
        </w:rPr>
      </w:r>
    </w:p>
    <w:p w:rsidR="00000000" w:rsidDel="00000000" w:rsidP="00000000" w:rsidRDefault="00000000" w:rsidRPr="00000000" w14:paraId="00000011">
      <w:pPr>
        <w:numPr>
          <w:ilvl w:val="0"/>
          <w:numId w:val="1"/>
        </w:numPr>
        <w:spacing w:after="360" w:lineRule="auto"/>
        <w:ind w:left="720" w:hanging="360"/>
        <w:rPr>
          <w:rFonts w:ascii="Arial" w:cs="Arial" w:eastAsia="Arial" w:hAnsi="Arial"/>
          <w:color w:val="1f1f1f"/>
          <w:sz w:val="22"/>
          <w:szCs w:val="22"/>
        </w:rPr>
      </w:pPr>
      <w:r w:rsidDel="00000000" w:rsidR="00000000" w:rsidRPr="00000000">
        <w:rPr>
          <w:color w:val="1f1f1f"/>
          <w:sz w:val="22"/>
          <w:szCs w:val="22"/>
          <w:highlight w:val="white"/>
          <w:rtl w:val="0"/>
        </w:rPr>
        <w:t xml:space="preserve">Uphold the "Grace Way," maintaining the high standards of behaviour, respect, and engagement that we expect within our Academy.</w:t>
      </w:r>
      <w:r w:rsidDel="00000000" w:rsidR="00000000" w:rsidRPr="00000000">
        <w:rPr>
          <w:rtl w:val="0"/>
        </w:rPr>
      </w:r>
    </w:p>
    <w:p w:rsidR="00000000" w:rsidDel="00000000" w:rsidP="00000000" w:rsidRDefault="00000000" w:rsidRPr="00000000" w14:paraId="00000012">
      <w:pPr>
        <w:spacing w:after="200" w:before="240" w:lineRule="auto"/>
        <w:rPr>
          <w:rFonts w:ascii="Times New Roman" w:cs="Times New Roman" w:eastAsia="Times New Roman" w:hAnsi="Times New Roman"/>
          <w:sz w:val="22"/>
          <w:szCs w:val="22"/>
        </w:rPr>
      </w:pPr>
      <w:r w:rsidDel="00000000" w:rsidR="00000000" w:rsidRPr="00000000">
        <w:rPr>
          <w:color w:val="1f1f1f"/>
          <w:sz w:val="22"/>
          <w:szCs w:val="22"/>
          <w:highlight w:val="white"/>
          <w:rtl w:val="0"/>
        </w:rPr>
        <w:t xml:space="preserve">We firmly believe that your child has the potential to excel this summer, and these sessions are designed to give them the final competitive edge they need.</w:t>
      </w:r>
      <w:r w:rsidDel="00000000" w:rsidR="00000000" w:rsidRPr="00000000">
        <w:rPr>
          <w:rtl w:val="0"/>
        </w:rPr>
      </w:r>
    </w:p>
    <w:p w:rsidR="00000000" w:rsidDel="00000000" w:rsidP="00000000" w:rsidRDefault="00000000" w:rsidRPr="00000000" w14:paraId="00000013">
      <w:pPr>
        <w:spacing w:after="160" w:line="259" w:lineRule="auto"/>
        <w:rPr>
          <w:b w:val="1"/>
          <w:bCs w:val="1"/>
          <w:color w:val="1f1f1f"/>
          <w:sz w:val="22"/>
          <w:szCs w:val="22"/>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after="200" w:before="240" w:lineRule="auto"/>
        <w:rPr>
          <w:rFonts w:ascii="Times New Roman" w:cs="Times New Roman" w:eastAsia="Times New Roman" w:hAnsi="Times New Roman"/>
          <w:sz w:val="22"/>
          <w:szCs w:val="22"/>
        </w:rPr>
      </w:pPr>
      <w:r w:rsidDel="00000000" w:rsidR="00000000" w:rsidRPr="00000000">
        <w:rPr>
          <w:b w:val="1"/>
          <w:bCs w:val="1"/>
          <w:color w:val="1f1f1f"/>
          <w:sz w:val="22"/>
          <w:szCs w:val="22"/>
          <w:highlight w:val="white"/>
          <w:rtl w:val="0"/>
        </w:rPr>
        <w:t xml:space="preserve">Next Steps</w:t>
      </w:r>
      <w:r w:rsidDel="00000000" w:rsidR="00000000" w:rsidRPr="00000000">
        <w:rPr>
          <w:rtl w:val="0"/>
        </w:rPr>
      </w:r>
    </w:p>
    <w:p w:rsidR="00000000" w:rsidDel="00000000" w:rsidP="00000000" w:rsidRDefault="00000000" w:rsidRPr="00000000" w14:paraId="00000015">
      <w:pPr>
        <w:spacing w:after="200" w:lineRule="auto"/>
        <w:rPr>
          <w:rFonts w:ascii="Times New Roman" w:cs="Times New Roman" w:eastAsia="Times New Roman" w:hAnsi="Times New Roman"/>
          <w:sz w:val="22"/>
          <w:szCs w:val="22"/>
        </w:rPr>
      </w:pPr>
      <w:r w:rsidDel="00000000" w:rsidR="00000000" w:rsidRPr="00000000">
        <w:rPr>
          <w:color w:val="1f1f1f"/>
          <w:sz w:val="22"/>
          <w:szCs w:val="22"/>
          <w:highlight w:val="white"/>
          <w:rtl w:val="0"/>
        </w:rPr>
        <w:t xml:space="preserve">Please confirm your child's attendance by replying to this email by</w:t>
      </w:r>
      <w:r w:rsidDel="00000000" w:rsidR="00000000" w:rsidRPr="00000000">
        <w:rPr>
          <w:b w:val="1"/>
          <w:bCs w:val="1"/>
          <w:color w:val="1f1f1f"/>
          <w:sz w:val="22"/>
          <w:szCs w:val="22"/>
          <w:highlight w:val="white"/>
          <w:rtl w:val="0"/>
        </w:rPr>
        <w:t xml:space="preserve"> Friday 27th March 2026</w:t>
      </w:r>
      <w:r w:rsidDel="00000000" w:rsidR="00000000" w:rsidRPr="00000000">
        <w:rPr>
          <w:color w:val="1f1f1f"/>
          <w:sz w:val="22"/>
          <w:szCs w:val="22"/>
          <w:highlight w:val="white"/>
          <w:rtl w:val="0"/>
        </w:rPr>
        <w:t xml:space="preserve">. Once confirmed, we will provide the final timetable and login credentials for the Capital Tuition platform.</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rPr>
          <w:rFonts w:ascii="Giddyup Std" w:cs="Giddyup Std" w:eastAsia="Giddyup Std" w:hAnsi="Giddyup Std"/>
          <w:color w:val="0000ff"/>
          <w:sz w:val="32"/>
          <w:szCs w:val="32"/>
          <w:highlight w:val="white"/>
        </w:rPr>
      </w:pPr>
      <w:bookmarkStart w:colFirst="0" w:colLast="0" w:name="_heading=h.e72sc0xco5gb" w:id="0"/>
      <w:bookmarkEnd w:id="0"/>
      <w:r w:rsidDel="00000000" w:rsidR="00000000" w:rsidRPr="00000000">
        <w:rPr>
          <w:color w:val="1f1f1f"/>
          <w:sz w:val="22"/>
          <w:szCs w:val="22"/>
          <w:highlight w:val="white"/>
          <w:rtl w:val="0"/>
        </w:rPr>
        <w:t xml:space="preserve">Yours faithfully,</w:t>
        <w:br w:type="textWrapping"/>
      </w:r>
      <w:r w:rsidDel="00000000" w:rsidR="00000000" w:rsidRPr="00000000">
        <w:rPr>
          <w:rFonts w:ascii="Giddyup Std" w:cs="Giddyup Std" w:eastAsia="Giddyup Std" w:hAnsi="Giddyup Std"/>
          <w:i w:val="1"/>
          <w:iCs w:val="1"/>
          <w:color w:val="0000ff"/>
          <w:sz w:val="32"/>
          <w:szCs w:val="32"/>
          <w:highlight w:val="white"/>
          <w:rtl w:val="0"/>
        </w:rPr>
        <w:t xml:space="preserve">S. Bassi</w:t>
      </w: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2"/>
          <w:szCs w:val="22"/>
        </w:rPr>
      </w:pPr>
      <w:r w:rsidDel="00000000" w:rsidR="00000000" w:rsidRPr="00000000">
        <w:rPr>
          <w:color w:val="1f1f1f"/>
          <w:sz w:val="22"/>
          <w:szCs w:val="22"/>
          <w:highlight w:val="white"/>
          <w:rtl w:val="0"/>
        </w:rPr>
        <w:t xml:space="preserve">Mrs Bassi </w:t>
      </w:r>
      <w:r w:rsidDel="00000000" w:rsidR="00000000" w:rsidRPr="00000000">
        <w:rPr>
          <w:rtl w:val="0"/>
        </w:rPr>
      </w:r>
    </w:p>
    <w:p w:rsidR="00000000" w:rsidDel="00000000" w:rsidP="00000000" w:rsidRDefault="00000000" w:rsidRPr="00000000" w14:paraId="00000018">
      <w:pPr>
        <w:spacing w:after="240" w:lineRule="auto"/>
        <w:rPr>
          <w:rFonts w:ascii="Times New Roman" w:cs="Times New Roman" w:eastAsia="Times New Roman" w:hAnsi="Times New Roman"/>
          <w:b w:val="1"/>
          <w:bCs w:val="1"/>
          <w:sz w:val="22"/>
          <w:szCs w:val="22"/>
        </w:rPr>
      </w:pPr>
      <w:r w:rsidDel="00000000" w:rsidR="00000000" w:rsidRPr="00000000">
        <w:rPr>
          <w:b w:val="1"/>
          <w:bCs w:val="1"/>
          <w:color w:val="1f1f1f"/>
          <w:sz w:val="22"/>
          <w:szCs w:val="22"/>
          <w:highlight w:val="white"/>
          <w:rtl w:val="0"/>
        </w:rPr>
        <w:t xml:space="preserve">Assistant Principal KS4</w:t>
      </w:r>
      <w:r w:rsidDel="00000000" w:rsidR="00000000" w:rsidRPr="00000000">
        <w:rPr>
          <w:rtl w:val="0"/>
        </w:rPr>
      </w:r>
    </w:p>
    <w:p w:rsidR="00000000" w:rsidDel="00000000" w:rsidP="00000000" w:rsidRDefault="00000000" w:rsidRPr="00000000" w14:paraId="00000019">
      <w:pPr>
        <w:rPr>
          <w:rFonts w:ascii="Calibri" w:cs="Calibri" w:eastAsia="Calibri" w:hAnsi="Calibri"/>
          <w:sz w:val="20"/>
          <w:szCs w:val="20"/>
        </w:rPr>
      </w:pPr>
      <w:r w:rsidDel="00000000" w:rsidR="00000000" w:rsidRPr="00000000">
        <w:rPr>
          <w:rtl w:val="0"/>
        </w:rPr>
      </w:r>
    </w:p>
    <w:sectPr>
      <w:headerReference r:id="rId7" w:type="default"/>
      <w:headerReference r:id="rId8" w:type="first"/>
      <w:footerReference r:id="rId9"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Giddyup Std"/>
  <w:font w:name="Bliss 2 Regular"/>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1"/>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26">
          <w:pPr>
            <w:jc w:val="center"/>
            <w:rPr/>
          </w:pPr>
          <w:r w:rsidDel="00000000" w:rsidR="00000000" w:rsidRPr="00000000">
            <w:rPr/>
            <w:drawing>
              <wp:inline distB="0" distT="0" distL="0" distR="0">
                <wp:extent cx="609027" cy="595787"/>
                <wp:effectExtent b="0" l="0" r="0" t="0"/>
                <wp:docPr id="1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7">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4" name="image1.png"/>
                <a:graphic>
                  <a:graphicData uri="http://schemas.openxmlformats.org/drawingml/2006/picture">
                    <pic:pic>
                      <pic:nvPicPr>
                        <pic:cNvPr descr="SG_mark_2024-25_gold.png" id="0" name="image1.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8">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29">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2A">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2B">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7"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C">
          <w:pPr>
            <w:jc w:val="center"/>
            <w:rPr/>
          </w:pPr>
          <w:r w:rsidDel="00000000" w:rsidR="00000000" w:rsidRPr="00000000">
            <w:rPr/>
            <w:drawing>
              <wp:inline distB="0" distT="0" distL="0" distR="0">
                <wp:extent cx="561303" cy="536539"/>
                <wp:effectExtent b="0" l="0" r="0" t="0"/>
                <wp:docPr id="16" name="image6.png"/>
                <a:graphic>
                  <a:graphicData uri="http://schemas.openxmlformats.org/drawingml/2006/picture">
                    <pic:pic>
                      <pic:nvPicPr>
                        <pic:cNvPr id="0" name="image6.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2D">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2E">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2F">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30">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drawing>
              <wp:inline distB="0" distT="0" distL="0" distR="0">
                <wp:extent cx="1132227" cy="393503"/>
                <wp:effectExtent b="0" l="0" r="0" t="0"/>
                <wp:docPr id="18" name="image5.png"/>
                <a:graphic>
                  <a:graphicData uri="http://schemas.openxmlformats.org/drawingml/2006/picture">
                    <pic:pic>
                      <pic:nvPicPr>
                        <pic:cNvPr id="0" name="image5.png"/>
                        <pic:cNvPicPr preferRelativeResize="0"/>
                      </pic:nvPicPr>
                      <pic:blipFill>
                        <a:blip r:embed="rId5"/>
                        <a:srcRect b="0" l="0" r="0" t="0"/>
                        <a:stretch>
                          <a:fillRect/>
                        </a:stretch>
                      </pic:blipFill>
                      <pic:spPr>
                        <a:xfrm>
                          <a:off x="0" y="0"/>
                          <a:ext cx="1132227" cy="39350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4">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3" name="image4.jpg"/>
          <a:graphic>
            <a:graphicData uri="http://schemas.openxmlformats.org/drawingml/2006/picture">
              <pic:pic>
                <pic:nvPicPr>
                  <pic:cNvPr descr="GA logo_cov" id="0" name="image4.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character" w:styleId="Heading3Char" w:customStyle="1">
    <w:name w:val="Heading 3 Char"/>
    <w:basedOn w:val="DefaultParagraphFont"/>
    <w:link w:val="Heading3"/>
    <w:uiPriority w:val="9"/>
    <w:rsid w:val="00540CBC"/>
    <w:rPr>
      <w:rFonts w:ascii="Times New Roman" w:cs="Times New Roman" w:eastAsia="Times New Roman" w:hAnsi="Times New Roman"/>
      <w:b w:val="1"/>
      <w:bCs w:val="1"/>
      <w:sz w:val="27"/>
      <w:szCs w:val="27"/>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 Id="rId3" Type="http://schemas.openxmlformats.org/officeDocument/2006/relationships/image" Target="media/image3.png"/><Relationship Id="rId4" Type="http://schemas.openxmlformats.org/officeDocument/2006/relationships/image" Target="media/image6.png"/><Relationship Id="rId5"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5m4s4s5Z2GJ4zyYBx/YYpxwyaw==">CgMxLjAyDmguZTcyc2MweGNvNWdiOAByITE1ZkVoMFhYZ3haZ3I2ZWwzOXR4VFNyWk1UbUdvNVlyNw==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2026-03-25T16:54:00Z</dcterms:created>
  <dc:creator>Sarah McAdam</dc:creator>
</cp:coreProperties>
</file>