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A1F54" w:rsidRDefault="000A1F54">
      <w:pPr>
        <w:ind w:firstLine="0"/>
        <w:rPr>
          <w:rFonts w:ascii="Calibri" w:eastAsia="Calibri" w:hAnsi="Calibri" w:cs="Calibri"/>
          <w:b/>
          <w:sz w:val="56"/>
          <w:szCs w:val="56"/>
        </w:rPr>
      </w:pPr>
    </w:p>
    <w:p w14:paraId="00000002" w14:textId="77777777" w:rsidR="000A1F54" w:rsidRDefault="00804405">
      <w:pPr>
        <w:ind w:left="4" w:hanging="6"/>
        <w:jc w:val="center"/>
        <w:rPr>
          <w:rFonts w:ascii="Calibri" w:eastAsia="Calibri" w:hAnsi="Calibri" w:cs="Calibri"/>
          <w:b/>
          <w:sz w:val="56"/>
          <w:szCs w:val="56"/>
        </w:rPr>
      </w:pPr>
      <w:r>
        <w:rPr>
          <w:rFonts w:ascii="Calibri" w:eastAsia="Calibri" w:hAnsi="Calibri" w:cs="Calibri"/>
          <w:b/>
          <w:sz w:val="56"/>
          <w:szCs w:val="56"/>
        </w:rPr>
        <w:t>Grace Academy Coventry</w:t>
      </w:r>
    </w:p>
    <w:p w14:paraId="00000003" w14:textId="77777777" w:rsidR="000A1F54" w:rsidRDefault="00804405">
      <w:pPr>
        <w:ind w:left="2" w:hanging="4"/>
        <w:jc w:val="center"/>
        <w:rPr>
          <w:rFonts w:ascii="Calibri" w:eastAsia="Calibri" w:hAnsi="Calibri" w:cs="Calibri"/>
          <w:b/>
          <w:sz w:val="56"/>
          <w:szCs w:val="56"/>
        </w:rPr>
      </w:pPr>
      <w:r>
        <w:rPr>
          <w:rFonts w:ascii="Calibri" w:eastAsia="Calibri" w:hAnsi="Calibri" w:cs="Calibri"/>
          <w:b/>
          <w:sz w:val="40"/>
          <w:szCs w:val="40"/>
        </w:rPr>
        <w:t>Digital &amp; E-Safety Policy</w:t>
      </w:r>
    </w:p>
    <w:p w14:paraId="00000004" w14:textId="77777777" w:rsidR="000A1F54" w:rsidRDefault="000A1F54">
      <w:pPr>
        <w:pBdr>
          <w:top w:val="nil"/>
          <w:left w:val="nil"/>
          <w:bottom w:val="nil"/>
          <w:right w:val="nil"/>
          <w:between w:val="nil"/>
        </w:pBdr>
        <w:spacing w:after="240" w:line="259" w:lineRule="auto"/>
        <w:ind w:left="1" w:hanging="3"/>
        <w:rPr>
          <w:color w:val="000000"/>
          <w:sz w:val="28"/>
          <w:szCs w:val="28"/>
        </w:rPr>
      </w:pPr>
    </w:p>
    <w:p w14:paraId="00000005" w14:textId="77777777" w:rsidR="000A1F54" w:rsidRDefault="000A1F54">
      <w:pPr>
        <w:pBdr>
          <w:top w:val="nil"/>
          <w:left w:val="nil"/>
          <w:bottom w:val="nil"/>
          <w:right w:val="nil"/>
          <w:between w:val="nil"/>
        </w:pBdr>
        <w:spacing w:after="240" w:line="259" w:lineRule="auto"/>
        <w:ind w:left="1" w:hanging="3"/>
        <w:rPr>
          <w:color w:val="000000"/>
          <w:sz w:val="28"/>
          <w:szCs w:val="28"/>
        </w:rPr>
      </w:pPr>
    </w:p>
    <w:p w14:paraId="00000006" w14:textId="77777777" w:rsidR="000A1F54" w:rsidRDefault="000A1F54">
      <w:pPr>
        <w:pBdr>
          <w:top w:val="nil"/>
          <w:left w:val="nil"/>
          <w:bottom w:val="nil"/>
          <w:right w:val="nil"/>
          <w:between w:val="nil"/>
        </w:pBdr>
        <w:spacing w:after="240" w:line="259" w:lineRule="auto"/>
        <w:ind w:left="1" w:hanging="3"/>
        <w:rPr>
          <w:color w:val="000000"/>
          <w:sz w:val="28"/>
          <w:szCs w:val="28"/>
        </w:rPr>
      </w:pPr>
    </w:p>
    <w:tbl>
      <w:tblPr>
        <w:tblStyle w:val="a7"/>
        <w:tblW w:w="9996" w:type="dxa"/>
        <w:tblBorders>
          <w:top w:val="single" w:sz="24" w:space="0" w:color="290066"/>
          <w:left w:val="single" w:sz="24" w:space="0" w:color="290066"/>
          <w:bottom w:val="single" w:sz="24" w:space="0" w:color="290066"/>
          <w:right w:val="single" w:sz="24" w:space="0" w:color="290066"/>
        </w:tblBorders>
        <w:tblLayout w:type="fixed"/>
        <w:tblLook w:val="0000" w:firstRow="0" w:lastRow="0" w:firstColumn="0" w:lastColumn="0" w:noHBand="0" w:noVBand="0"/>
      </w:tblPr>
      <w:tblGrid>
        <w:gridCol w:w="4998"/>
        <w:gridCol w:w="4998"/>
      </w:tblGrid>
      <w:tr w:rsidR="000A1F54" w14:paraId="405FDB79" w14:textId="77777777">
        <w:trPr>
          <w:trHeight w:val="470"/>
        </w:trPr>
        <w:tc>
          <w:tcPr>
            <w:tcW w:w="4998" w:type="dxa"/>
            <w:tcMar>
              <w:top w:w="57" w:type="dxa"/>
              <w:left w:w="57" w:type="dxa"/>
            </w:tcMar>
            <w:vAlign w:val="bottom"/>
          </w:tcPr>
          <w:p w14:paraId="0000000B" w14:textId="77777777" w:rsidR="000A1F54" w:rsidRDefault="00804405">
            <w:pPr>
              <w:spacing w:after="0"/>
              <w:ind w:hanging="2"/>
              <w:jc w:val="center"/>
              <w:rPr>
                <w:rFonts w:ascii="Calibri" w:eastAsia="Calibri" w:hAnsi="Calibri" w:cs="Calibri"/>
                <w:sz w:val="22"/>
                <w:szCs w:val="22"/>
              </w:rPr>
            </w:pPr>
            <w:r>
              <w:rPr>
                <w:rFonts w:ascii="Calibri" w:eastAsia="Calibri" w:hAnsi="Calibri" w:cs="Calibri"/>
                <w:sz w:val="22"/>
                <w:szCs w:val="22"/>
              </w:rPr>
              <w:t>Status</w:t>
            </w:r>
          </w:p>
        </w:tc>
        <w:tc>
          <w:tcPr>
            <w:tcW w:w="4998" w:type="dxa"/>
            <w:vAlign w:val="bottom"/>
          </w:tcPr>
          <w:p w14:paraId="0000000C" w14:textId="77777777" w:rsidR="000A1F54" w:rsidRDefault="00804405">
            <w:pPr>
              <w:spacing w:after="0"/>
              <w:ind w:hanging="2"/>
              <w:jc w:val="center"/>
              <w:rPr>
                <w:rFonts w:ascii="Calibri" w:eastAsia="Calibri" w:hAnsi="Calibri" w:cs="Calibri"/>
                <w:sz w:val="22"/>
                <w:szCs w:val="22"/>
              </w:rPr>
            </w:pPr>
            <w:r>
              <w:rPr>
                <w:rFonts w:ascii="Calibri" w:eastAsia="Calibri" w:hAnsi="Calibri" w:cs="Calibri"/>
                <w:sz w:val="22"/>
                <w:szCs w:val="22"/>
              </w:rPr>
              <w:t>Operational</w:t>
            </w:r>
          </w:p>
        </w:tc>
      </w:tr>
      <w:tr w:rsidR="000A1F54" w14:paraId="387392E4" w14:textId="77777777">
        <w:trPr>
          <w:trHeight w:val="470"/>
        </w:trPr>
        <w:tc>
          <w:tcPr>
            <w:tcW w:w="4998" w:type="dxa"/>
            <w:tcMar>
              <w:top w:w="57" w:type="dxa"/>
              <w:left w:w="57" w:type="dxa"/>
            </w:tcMar>
            <w:vAlign w:val="bottom"/>
          </w:tcPr>
          <w:p w14:paraId="0000000D" w14:textId="77777777" w:rsidR="000A1F54" w:rsidRDefault="00804405">
            <w:pPr>
              <w:spacing w:after="0"/>
              <w:ind w:hanging="2"/>
              <w:jc w:val="center"/>
              <w:rPr>
                <w:rFonts w:ascii="Calibri" w:eastAsia="Calibri" w:hAnsi="Calibri" w:cs="Calibri"/>
                <w:sz w:val="22"/>
                <w:szCs w:val="22"/>
              </w:rPr>
            </w:pPr>
            <w:r>
              <w:rPr>
                <w:rFonts w:ascii="Calibri" w:eastAsia="Calibri" w:hAnsi="Calibri" w:cs="Calibri"/>
                <w:sz w:val="22"/>
                <w:szCs w:val="22"/>
              </w:rPr>
              <w:t>Authors</w:t>
            </w:r>
          </w:p>
        </w:tc>
        <w:tc>
          <w:tcPr>
            <w:tcW w:w="4998" w:type="dxa"/>
            <w:vAlign w:val="bottom"/>
          </w:tcPr>
          <w:p w14:paraId="0000000E" w14:textId="1A0A63A6" w:rsidR="000A1F54" w:rsidRDefault="00804405">
            <w:pPr>
              <w:spacing w:after="0"/>
              <w:ind w:hanging="2"/>
              <w:jc w:val="center"/>
              <w:rPr>
                <w:rFonts w:ascii="Calibri" w:eastAsia="Calibri" w:hAnsi="Calibri" w:cs="Calibri"/>
                <w:sz w:val="22"/>
                <w:szCs w:val="22"/>
              </w:rPr>
            </w:pPr>
            <w:r>
              <w:rPr>
                <w:rFonts w:ascii="Calibri" w:eastAsia="Calibri" w:hAnsi="Calibri" w:cs="Calibri"/>
                <w:sz w:val="22"/>
                <w:szCs w:val="22"/>
              </w:rPr>
              <w:t>Kieron Brehon</w:t>
            </w:r>
          </w:p>
        </w:tc>
      </w:tr>
      <w:tr w:rsidR="000A1F54" w14:paraId="44D6F7D0" w14:textId="77777777">
        <w:trPr>
          <w:trHeight w:val="470"/>
        </w:trPr>
        <w:tc>
          <w:tcPr>
            <w:tcW w:w="4998" w:type="dxa"/>
            <w:tcMar>
              <w:top w:w="57" w:type="dxa"/>
              <w:left w:w="57" w:type="dxa"/>
            </w:tcMar>
            <w:vAlign w:val="bottom"/>
          </w:tcPr>
          <w:p w14:paraId="0000000F" w14:textId="77777777" w:rsidR="000A1F54" w:rsidRDefault="00804405">
            <w:pPr>
              <w:spacing w:after="0"/>
              <w:ind w:hanging="2"/>
              <w:jc w:val="center"/>
              <w:rPr>
                <w:rFonts w:ascii="Calibri" w:eastAsia="Calibri" w:hAnsi="Calibri" w:cs="Calibri"/>
                <w:sz w:val="22"/>
                <w:szCs w:val="22"/>
              </w:rPr>
            </w:pPr>
            <w:r>
              <w:rPr>
                <w:rFonts w:ascii="Calibri" w:eastAsia="Calibri" w:hAnsi="Calibri" w:cs="Calibri"/>
                <w:sz w:val="22"/>
                <w:szCs w:val="22"/>
              </w:rPr>
              <w:t>Applicable to:</w:t>
            </w:r>
          </w:p>
        </w:tc>
        <w:tc>
          <w:tcPr>
            <w:tcW w:w="4998" w:type="dxa"/>
            <w:vAlign w:val="bottom"/>
          </w:tcPr>
          <w:p w14:paraId="00000010" w14:textId="77777777" w:rsidR="000A1F54" w:rsidRDefault="00804405">
            <w:pPr>
              <w:spacing w:after="0"/>
              <w:ind w:hanging="2"/>
              <w:jc w:val="center"/>
              <w:rPr>
                <w:rFonts w:ascii="Calibri" w:eastAsia="Calibri" w:hAnsi="Calibri" w:cs="Calibri"/>
                <w:sz w:val="22"/>
                <w:szCs w:val="22"/>
              </w:rPr>
            </w:pPr>
            <w:r>
              <w:rPr>
                <w:rFonts w:ascii="Calibri" w:eastAsia="Calibri" w:hAnsi="Calibri" w:cs="Calibri"/>
                <w:sz w:val="22"/>
                <w:szCs w:val="22"/>
              </w:rPr>
              <w:t>Staff, Students &amp; Parents</w:t>
            </w:r>
          </w:p>
        </w:tc>
      </w:tr>
      <w:tr w:rsidR="000A1F54" w14:paraId="05EDCF3E" w14:textId="77777777">
        <w:trPr>
          <w:trHeight w:val="470"/>
        </w:trPr>
        <w:tc>
          <w:tcPr>
            <w:tcW w:w="4998" w:type="dxa"/>
            <w:tcMar>
              <w:top w:w="57" w:type="dxa"/>
              <w:left w:w="57" w:type="dxa"/>
            </w:tcMar>
            <w:vAlign w:val="bottom"/>
          </w:tcPr>
          <w:p w14:paraId="00000011" w14:textId="77777777" w:rsidR="000A1F54" w:rsidRDefault="00804405">
            <w:pPr>
              <w:spacing w:after="0"/>
              <w:ind w:hanging="2"/>
              <w:jc w:val="center"/>
              <w:rPr>
                <w:rFonts w:ascii="Calibri" w:eastAsia="Calibri" w:hAnsi="Calibri" w:cs="Calibri"/>
                <w:sz w:val="22"/>
                <w:szCs w:val="22"/>
              </w:rPr>
            </w:pPr>
            <w:r>
              <w:rPr>
                <w:rFonts w:ascii="Calibri" w:eastAsia="Calibri" w:hAnsi="Calibri" w:cs="Calibri"/>
                <w:sz w:val="22"/>
                <w:szCs w:val="22"/>
              </w:rPr>
              <w:t>Checked by</w:t>
            </w:r>
          </w:p>
        </w:tc>
        <w:tc>
          <w:tcPr>
            <w:tcW w:w="4998" w:type="dxa"/>
            <w:vAlign w:val="bottom"/>
          </w:tcPr>
          <w:p w14:paraId="00000012" w14:textId="1AD0511E" w:rsidR="000A1F54" w:rsidRDefault="00804405">
            <w:pPr>
              <w:spacing w:after="0"/>
              <w:ind w:hanging="2"/>
              <w:jc w:val="center"/>
              <w:rPr>
                <w:rFonts w:ascii="Calibri" w:eastAsia="Calibri" w:hAnsi="Calibri" w:cs="Calibri"/>
                <w:sz w:val="22"/>
                <w:szCs w:val="22"/>
              </w:rPr>
            </w:pPr>
            <w:r>
              <w:rPr>
                <w:rFonts w:ascii="Calibri" w:eastAsia="Calibri" w:hAnsi="Calibri" w:cs="Calibri"/>
                <w:sz w:val="22"/>
                <w:szCs w:val="22"/>
              </w:rPr>
              <w:t xml:space="preserve">LGB </w:t>
            </w:r>
          </w:p>
        </w:tc>
      </w:tr>
      <w:tr w:rsidR="000A1F54" w14:paraId="0F34277D" w14:textId="77777777">
        <w:trPr>
          <w:trHeight w:val="470"/>
        </w:trPr>
        <w:tc>
          <w:tcPr>
            <w:tcW w:w="4998" w:type="dxa"/>
            <w:tcMar>
              <w:top w:w="57" w:type="dxa"/>
              <w:left w:w="57" w:type="dxa"/>
            </w:tcMar>
            <w:vAlign w:val="bottom"/>
          </w:tcPr>
          <w:p w14:paraId="00000013" w14:textId="77777777" w:rsidR="000A1F54" w:rsidRDefault="00804405">
            <w:pPr>
              <w:spacing w:after="0"/>
              <w:ind w:hanging="2"/>
              <w:jc w:val="center"/>
              <w:rPr>
                <w:rFonts w:ascii="Calibri" w:eastAsia="Calibri" w:hAnsi="Calibri" w:cs="Calibri"/>
                <w:sz w:val="22"/>
                <w:szCs w:val="22"/>
              </w:rPr>
            </w:pPr>
            <w:r>
              <w:rPr>
                <w:rFonts w:ascii="Calibri" w:eastAsia="Calibri" w:hAnsi="Calibri" w:cs="Calibri"/>
                <w:sz w:val="22"/>
                <w:szCs w:val="22"/>
              </w:rPr>
              <w:t>Valid From</w:t>
            </w:r>
          </w:p>
        </w:tc>
        <w:tc>
          <w:tcPr>
            <w:tcW w:w="4998" w:type="dxa"/>
            <w:vAlign w:val="bottom"/>
          </w:tcPr>
          <w:p w14:paraId="00000014" w14:textId="4EAFFA32" w:rsidR="000A1F54" w:rsidRDefault="00804405">
            <w:pPr>
              <w:spacing w:after="0"/>
              <w:ind w:hanging="2"/>
              <w:jc w:val="center"/>
              <w:rPr>
                <w:rFonts w:ascii="Calibri" w:eastAsia="Calibri" w:hAnsi="Calibri" w:cs="Calibri"/>
                <w:sz w:val="22"/>
                <w:szCs w:val="22"/>
              </w:rPr>
            </w:pPr>
            <w:r>
              <w:rPr>
                <w:rFonts w:ascii="Calibri" w:eastAsia="Calibri" w:hAnsi="Calibri" w:cs="Calibri"/>
                <w:sz w:val="22"/>
                <w:szCs w:val="22"/>
              </w:rPr>
              <w:t>October 202</w:t>
            </w:r>
            <w:r w:rsidR="003903A3">
              <w:rPr>
                <w:rFonts w:ascii="Calibri" w:eastAsia="Calibri" w:hAnsi="Calibri" w:cs="Calibri"/>
                <w:sz w:val="22"/>
                <w:szCs w:val="22"/>
              </w:rPr>
              <w:t>6</w:t>
            </w:r>
          </w:p>
        </w:tc>
      </w:tr>
      <w:tr w:rsidR="000A1F54" w14:paraId="5EDB8F18" w14:textId="77777777">
        <w:trPr>
          <w:trHeight w:val="495"/>
        </w:trPr>
        <w:tc>
          <w:tcPr>
            <w:tcW w:w="4998" w:type="dxa"/>
            <w:tcBorders>
              <w:bottom w:val="single" w:sz="24" w:space="0" w:color="290066"/>
            </w:tcBorders>
            <w:tcMar>
              <w:top w:w="57" w:type="dxa"/>
              <w:left w:w="57" w:type="dxa"/>
            </w:tcMar>
            <w:vAlign w:val="bottom"/>
          </w:tcPr>
          <w:p w14:paraId="00000015" w14:textId="77777777" w:rsidR="000A1F54" w:rsidRDefault="00804405">
            <w:pPr>
              <w:spacing w:after="0"/>
              <w:ind w:hanging="2"/>
              <w:jc w:val="center"/>
              <w:rPr>
                <w:rFonts w:ascii="Calibri" w:eastAsia="Calibri" w:hAnsi="Calibri" w:cs="Calibri"/>
                <w:sz w:val="22"/>
                <w:szCs w:val="22"/>
              </w:rPr>
            </w:pPr>
            <w:r>
              <w:rPr>
                <w:rFonts w:ascii="Calibri" w:eastAsia="Calibri" w:hAnsi="Calibri" w:cs="Calibri"/>
                <w:sz w:val="22"/>
                <w:szCs w:val="22"/>
              </w:rPr>
              <w:t>Review Date</w:t>
            </w:r>
          </w:p>
        </w:tc>
        <w:tc>
          <w:tcPr>
            <w:tcW w:w="4998" w:type="dxa"/>
            <w:tcBorders>
              <w:bottom w:val="single" w:sz="24" w:space="0" w:color="290066"/>
            </w:tcBorders>
            <w:vAlign w:val="bottom"/>
          </w:tcPr>
          <w:p w14:paraId="00000016" w14:textId="32F01AFF" w:rsidR="000A1F54" w:rsidRDefault="00804405">
            <w:pPr>
              <w:spacing w:after="0"/>
              <w:ind w:hanging="2"/>
              <w:jc w:val="center"/>
              <w:rPr>
                <w:rFonts w:ascii="Calibri" w:eastAsia="Calibri" w:hAnsi="Calibri" w:cs="Calibri"/>
                <w:sz w:val="22"/>
                <w:szCs w:val="22"/>
              </w:rPr>
            </w:pPr>
            <w:r>
              <w:rPr>
                <w:rFonts w:ascii="Calibri" w:eastAsia="Calibri" w:hAnsi="Calibri" w:cs="Calibri"/>
                <w:sz w:val="22"/>
                <w:szCs w:val="22"/>
              </w:rPr>
              <w:t>October 202</w:t>
            </w:r>
            <w:r w:rsidR="003903A3">
              <w:rPr>
                <w:rFonts w:ascii="Calibri" w:eastAsia="Calibri" w:hAnsi="Calibri" w:cs="Calibri"/>
                <w:sz w:val="22"/>
                <w:szCs w:val="22"/>
              </w:rPr>
              <w:t>8</w:t>
            </w:r>
          </w:p>
        </w:tc>
      </w:tr>
    </w:tbl>
    <w:p w14:paraId="00000017" w14:textId="77777777" w:rsidR="000A1F54" w:rsidRDefault="000A1F54">
      <w:pPr>
        <w:keepNext/>
        <w:keepLines/>
        <w:pBdr>
          <w:top w:val="nil"/>
          <w:left w:val="nil"/>
          <w:bottom w:val="nil"/>
          <w:right w:val="nil"/>
          <w:between w:val="nil"/>
        </w:pBdr>
        <w:spacing w:line="259" w:lineRule="auto"/>
        <w:ind w:left="1" w:hanging="3"/>
        <w:rPr>
          <w:b/>
          <w:color w:val="0D1C2F"/>
          <w:sz w:val="28"/>
          <w:szCs w:val="28"/>
        </w:rPr>
      </w:pPr>
    </w:p>
    <w:p w14:paraId="00000018" w14:textId="77777777" w:rsidR="000A1F54" w:rsidRDefault="000A1F54">
      <w:pPr>
        <w:keepNext/>
        <w:keepLines/>
        <w:pBdr>
          <w:top w:val="nil"/>
          <w:left w:val="nil"/>
          <w:bottom w:val="nil"/>
          <w:right w:val="nil"/>
          <w:between w:val="nil"/>
        </w:pBdr>
        <w:spacing w:line="259" w:lineRule="auto"/>
        <w:ind w:left="1" w:hanging="3"/>
        <w:rPr>
          <w:b/>
          <w:color w:val="0D1C2F"/>
          <w:sz w:val="28"/>
          <w:szCs w:val="28"/>
        </w:rPr>
      </w:pPr>
    </w:p>
    <w:p w14:paraId="00000019" w14:textId="77777777" w:rsidR="000A1F54" w:rsidRDefault="000A1F54">
      <w:pPr>
        <w:keepNext/>
        <w:keepLines/>
        <w:pBdr>
          <w:top w:val="nil"/>
          <w:left w:val="nil"/>
          <w:bottom w:val="nil"/>
          <w:right w:val="nil"/>
          <w:between w:val="nil"/>
        </w:pBdr>
        <w:spacing w:line="259" w:lineRule="auto"/>
        <w:ind w:left="1" w:hanging="3"/>
        <w:rPr>
          <w:b/>
          <w:color w:val="0D1C2F"/>
          <w:sz w:val="28"/>
          <w:szCs w:val="28"/>
        </w:rPr>
      </w:pPr>
    </w:p>
    <w:p w14:paraId="0000001A" w14:textId="77777777" w:rsidR="000A1F54" w:rsidRDefault="00804405">
      <w:pPr>
        <w:ind w:firstLine="0"/>
        <w:rPr>
          <w:b/>
          <w:color w:val="0D1C2F"/>
          <w:sz w:val="28"/>
          <w:szCs w:val="28"/>
        </w:rPr>
      </w:pPr>
      <w:r>
        <w:br w:type="page"/>
      </w:r>
    </w:p>
    <w:p w14:paraId="0000001B" w14:textId="77777777" w:rsidR="000A1F54" w:rsidRDefault="00804405">
      <w:pPr>
        <w:ind w:left="1" w:hanging="3"/>
        <w:rPr>
          <w:color w:val="0D1C2F"/>
          <w:sz w:val="28"/>
          <w:szCs w:val="28"/>
        </w:rPr>
      </w:pPr>
      <w:bookmarkStart w:id="0" w:name="_heading=h.cpa2f4700jug" w:colFirst="0" w:colLast="0"/>
      <w:bookmarkEnd w:id="0"/>
      <w:r>
        <w:rPr>
          <w:b/>
          <w:color w:val="0D1C2F"/>
          <w:sz w:val="28"/>
          <w:szCs w:val="28"/>
        </w:rPr>
        <w:lastRenderedPageBreak/>
        <w:t>Contents</w:t>
      </w:r>
    </w:p>
    <w:sdt>
      <w:sdtPr>
        <w:id w:val="-1411050737"/>
        <w:docPartObj>
          <w:docPartGallery w:val="Table of Contents"/>
          <w:docPartUnique/>
        </w:docPartObj>
      </w:sdtPr>
      <w:sdtEndPr/>
      <w:sdtContent>
        <w:p w14:paraId="79DEF1F9" w14:textId="630FAE9D" w:rsidR="00255CEA" w:rsidRDefault="00804405">
          <w:pPr>
            <w:pStyle w:val="TOC1"/>
            <w:tabs>
              <w:tab w:val="right" w:pos="9736"/>
            </w:tabs>
            <w:rPr>
              <w:rFonts w:asciiTheme="minorHAnsi" w:eastAsiaTheme="minorEastAsia" w:hAnsiTheme="minorHAnsi" w:cstheme="minorBidi"/>
              <w:noProof/>
              <w:sz w:val="22"/>
              <w:szCs w:val="22"/>
              <w:lang w:val="en-GB"/>
            </w:rPr>
          </w:pPr>
          <w:r>
            <w:fldChar w:fldCharType="begin"/>
          </w:r>
          <w:r>
            <w:instrText xml:space="preserve"> TOC \h \u \z \t "Heading 1,1,Heading 2,2,Heading 3,3,Heading 4,4,Heading 5,5,Heading 6,6,"</w:instrText>
          </w:r>
          <w:r>
            <w:fldChar w:fldCharType="separate"/>
          </w:r>
          <w:hyperlink w:anchor="_Toc242450961" w:history="1">
            <w:r w:rsidR="00255CEA" w:rsidRPr="00C50329">
              <w:rPr>
                <w:rStyle w:val="Hyperlink"/>
                <w:noProof/>
              </w:rPr>
              <w:t>1. Aims</w:t>
            </w:r>
            <w:r w:rsidR="00255CEA">
              <w:rPr>
                <w:noProof/>
                <w:webHidden/>
              </w:rPr>
              <w:tab/>
            </w:r>
            <w:r w:rsidR="00255CEA">
              <w:rPr>
                <w:noProof/>
                <w:webHidden/>
              </w:rPr>
              <w:fldChar w:fldCharType="begin"/>
            </w:r>
            <w:r w:rsidR="00255CEA">
              <w:rPr>
                <w:noProof/>
                <w:webHidden/>
              </w:rPr>
              <w:instrText xml:space="preserve"> PAGEREF _Toc242450961 \h </w:instrText>
            </w:r>
            <w:r w:rsidR="00255CEA">
              <w:rPr>
                <w:noProof/>
                <w:webHidden/>
              </w:rPr>
            </w:r>
            <w:r w:rsidR="00255CEA">
              <w:rPr>
                <w:noProof/>
                <w:webHidden/>
              </w:rPr>
              <w:fldChar w:fldCharType="separate"/>
            </w:r>
            <w:r w:rsidR="00255CEA">
              <w:rPr>
                <w:noProof/>
                <w:webHidden/>
              </w:rPr>
              <w:t>2</w:t>
            </w:r>
            <w:r w:rsidR="00255CEA">
              <w:rPr>
                <w:noProof/>
                <w:webHidden/>
              </w:rPr>
              <w:fldChar w:fldCharType="end"/>
            </w:r>
          </w:hyperlink>
        </w:p>
        <w:p w14:paraId="78F5C4C8" w14:textId="0B455739"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62" w:history="1">
            <w:r w:rsidRPr="00C50329">
              <w:rPr>
                <w:rStyle w:val="Hyperlink"/>
                <w:noProof/>
              </w:rPr>
              <w:t>2. Legislation and guidance</w:t>
            </w:r>
            <w:r>
              <w:rPr>
                <w:noProof/>
                <w:webHidden/>
              </w:rPr>
              <w:tab/>
            </w:r>
            <w:r>
              <w:rPr>
                <w:noProof/>
                <w:webHidden/>
              </w:rPr>
              <w:fldChar w:fldCharType="begin"/>
            </w:r>
            <w:r>
              <w:rPr>
                <w:noProof/>
                <w:webHidden/>
              </w:rPr>
              <w:instrText xml:space="preserve"> PAGEREF _Toc242450962 \h </w:instrText>
            </w:r>
            <w:r>
              <w:rPr>
                <w:noProof/>
                <w:webHidden/>
              </w:rPr>
            </w:r>
            <w:r>
              <w:rPr>
                <w:noProof/>
                <w:webHidden/>
              </w:rPr>
              <w:fldChar w:fldCharType="separate"/>
            </w:r>
            <w:r>
              <w:rPr>
                <w:noProof/>
                <w:webHidden/>
              </w:rPr>
              <w:t>2</w:t>
            </w:r>
            <w:r>
              <w:rPr>
                <w:noProof/>
                <w:webHidden/>
              </w:rPr>
              <w:fldChar w:fldCharType="end"/>
            </w:r>
          </w:hyperlink>
        </w:p>
        <w:p w14:paraId="078B1915" w14:textId="0BAEBD21"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63" w:history="1">
            <w:r w:rsidRPr="00C50329">
              <w:rPr>
                <w:rStyle w:val="Hyperlink"/>
                <w:noProof/>
              </w:rPr>
              <w:t>3. Roles and responsibilities</w:t>
            </w:r>
            <w:r>
              <w:rPr>
                <w:noProof/>
                <w:webHidden/>
              </w:rPr>
              <w:tab/>
            </w:r>
            <w:r>
              <w:rPr>
                <w:noProof/>
                <w:webHidden/>
              </w:rPr>
              <w:fldChar w:fldCharType="begin"/>
            </w:r>
            <w:r>
              <w:rPr>
                <w:noProof/>
                <w:webHidden/>
              </w:rPr>
              <w:instrText xml:space="preserve"> PAGEREF _Toc242450963 \h </w:instrText>
            </w:r>
            <w:r>
              <w:rPr>
                <w:noProof/>
                <w:webHidden/>
              </w:rPr>
            </w:r>
            <w:r>
              <w:rPr>
                <w:noProof/>
                <w:webHidden/>
              </w:rPr>
              <w:fldChar w:fldCharType="separate"/>
            </w:r>
            <w:r>
              <w:rPr>
                <w:noProof/>
                <w:webHidden/>
              </w:rPr>
              <w:t>2</w:t>
            </w:r>
            <w:r>
              <w:rPr>
                <w:noProof/>
                <w:webHidden/>
              </w:rPr>
              <w:fldChar w:fldCharType="end"/>
            </w:r>
          </w:hyperlink>
        </w:p>
        <w:p w14:paraId="7E4DE7CF" w14:textId="42505F6B"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64" w:history="1">
            <w:r w:rsidRPr="00C50329">
              <w:rPr>
                <w:rStyle w:val="Hyperlink"/>
                <w:noProof/>
              </w:rPr>
              <w:t>4. Educating pupils about online safety</w:t>
            </w:r>
            <w:r>
              <w:rPr>
                <w:noProof/>
                <w:webHidden/>
              </w:rPr>
              <w:tab/>
            </w:r>
            <w:r>
              <w:rPr>
                <w:noProof/>
                <w:webHidden/>
              </w:rPr>
              <w:fldChar w:fldCharType="begin"/>
            </w:r>
            <w:r>
              <w:rPr>
                <w:noProof/>
                <w:webHidden/>
              </w:rPr>
              <w:instrText xml:space="preserve"> PAGEREF _Toc242450964 \h </w:instrText>
            </w:r>
            <w:r>
              <w:rPr>
                <w:noProof/>
                <w:webHidden/>
              </w:rPr>
            </w:r>
            <w:r>
              <w:rPr>
                <w:noProof/>
                <w:webHidden/>
              </w:rPr>
              <w:fldChar w:fldCharType="separate"/>
            </w:r>
            <w:r>
              <w:rPr>
                <w:noProof/>
                <w:webHidden/>
              </w:rPr>
              <w:t>4</w:t>
            </w:r>
            <w:r>
              <w:rPr>
                <w:noProof/>
                <w:webHidden/>
              </w:rPr>
              <w:fldChar w:fldCharType="end"/>
            </w:r>
          </w:hyperlink>
        </w:p>
        <w:p w14:paraId="0DC2DE59" w14:textId="038A2A29"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65" w:history="1">
            <w:r w:rsidRPr="00C50329">
              <w:rPr>
                <w:rStyle w:val="Hyperlink"/>
                <w:noProof/>
              </w:rPr>
              <w:t>5. Educating parents about online safety</w:t>
            </w:r>
            <w:r>
              <w:rPr>
                <w:noProof/>
                <w:webHidden/>
              </w:rPr>
              <w:tab/>
            </w:r>
            <w:r>
              <w:rPr>
                <w:noProof/>
                <w:webHidden/>
              </w:rPr>
              <w:fldChar w:fldCharType="begin"/>
            </w:r>
            <w:r>
              <w:rPr>
                <w:noProof/>
                <w:webHidden/>
              </w:rPr>
              <w:instrText xml:space="preserve"> PAGEREF _Toc242450965 \h </w:instrText>
            </w:r>
            <w:r>
              <w:rPr>
                <w:noProof/>
                <w:webHidden/>
              </w:rPr>
            </w:r>
            <w:r>
              <w:rPr>
                <w:noProof/>
                <w:webHidden/>
              </w:rPr>
              <w:fldChar w:fldCharType="separate"/>
            </w:r>
            <w:r>
              <w:rPr>
                <w:noProof/>
                <w:webHidden/>
              </w:rPr>
              <w:t>5</w:t>
            </w:r>
            <w:r>
              <w:rPr>
                <w:noProof/>
                <w:webHidden/>
              </w:rPr>
              <w:fldChar w:fldCharType="end"/>
            </w:r>
          </w:hyperlink>
        </w:p>
        <w:p w14:paraId="07D8B069" w14:textId="59CB93D7"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66" w:history="1">
            <w:r w:rsidRPr="00C50329">
              <w:rPr>
                <w:rStyle w:val="Hyperlink"/>
                <w:noProof/>
              </w:rPr>
              <w:t>6. Cyber-bullying</w:t>
            </w:r>
            <w:r>
              <w:rPr>
                <w:noProof/>
                <w:webHidden/>
              </w:rPr>
              <w:tab/>
            </w:r>
            <w:r>
              <w:rPr>
                <w:noProof/>
                <w:webHidden/>
              </w:rPr>
              <w:fldChar w:fldCharType="begin"/>
            </w:r>
            <w:r>
              <w:rPr>
                <w:noProof/>
                <w:webHidden/>
              </w:rPr>
              <w:instrText xml:space="preserve"> PAGEREF _Toc242450966 \h </w:instrText>
            </w:r>
            <w:r>
              <w:rPr>
                <w:noProof/>
                <w:webHidden/>
              </w:rPr>
            </w:r>
            <w:r>
              <w:rPr>
                <w:noProof/>
                <w:webHidden/>
              </w:rPr>
              <w:fldChar w:fldCharType="separate"/>
            </w:r>
            <w:r>
              <w:rPr>
                <w:noProof/>
                <w:webHidden/>
              </w:rPr>
              <w:t>5</w:t>
            </w:r>
            <w:r>
              <w:rPr>
                <w:noProof/>
                <w:webHidden/>
              </w:rPr>
              <w:fldChar w:fldCharType="end"/>
            </w:r>
          </w:hyperlink>
        </w:p>
        <w:p w14:paraId="1EF468D7" w14:textId="264558A3"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67" w:history="1">
            <w:r w:rsidRPr="00C50329">
              <w:rPr>
                <w:rStyle w:val="Hyperlink"/>
                <w:noProof/>
              </w:rPr>
              <w:t>7. Acceptable use of the internet in school</w:t>
            </w:r>
            <w:r>
              <w:rPr>
                <w:noProof/>
                <w:webHidden/>
              </w:rPr>
              <w:tab/>
            </w:r>
            <w:r>
              <w:rPr>
                <w:noProof/>
                <w:webHidden/>
              </w:rPr>
              <w:fldChar w:fldCharType="begin"/>
            </w:r>
            <w:r>
              <w:rPr>
                <w:noProof/>
                <w:webHidden/>
              </w:rPr>
              <w:instrText xml:space="preserve"> PAGEREF _Toc242450967 \h </w:instrText>
            </w:r>
            <w:r>
              <w:rPr>
                <w:noProof/>
                <w:webHidden/>
              </w:rPr>
            </w:r>
            <w:r>
              <w:rPr>
                <w:noProof/>
                <w:webHidden/>
              </w:rPr>
              <w:fldChar w:fldCharType="separate"/>
            </w:r>
            <w:r>
              <w:rPr>
                <w:noProof/>
                <w:webHidden/>
              </w:rPr>
              <w:t>7</w:t>
            </w:r>
            <w:r>
              <w:rPr>
                <w:noProof/>
                <w:webHidden/>
              </w:rPr>
              <w:fldChar w:fldCharType="end"/>
            </w:r>
          </w:hyperlink>
        </w:p>
        <w:p w14:paraId="2166B887" w14:textId="642C692C"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68" w:history="1">
            <w:r w:rsidRPr="00C50329">
              <w:rPr>
                <w:rStyle w:val="Hyperlink"/>
                <w:noProof/>
              </w:rPr>
              <w:t>8. Pupils using mobile devices in school</w:t>
            </w:r>
            <w:r>
              <w:rPr>
                <w:noProof/>
                <w:webHidden/>
              </w:rPr>
              <w:tab/>
            </w:r>
            <w:r>
              <w:rPr>
                <w:noProof/>
                <w:webHidden/>
              </w:rPr>
              <w:fldChar w:fldCharType="begin"/>
            </w:r>
            <w:r>
              <w:rPr>
                <w:noProof/>
                <w:webHidden/>
              </w:rPr>
              <w:instrText xml:space="preserve"> PAGEREF _Toc242450968 \h </w:instrText>
            </w:r>
            <w:r>
              <w:rPr>
                <w:noProof/>
                <w:webHidden/>
              </w:rPr>
            </w:r>
            <w:r>
              <w:rPr>
                <w:noProof/>
                <w:webHidden/>
              </w:rPr>
              <w:fldChar w:fldCharType="separate"/>
            </w:r>
            <w:r>
              <w:rPr>
                <w:noProof/>
                <w:webHidden/>
              </w:rPr>
              <w:t>7</w:t>
            </w:r>
            <w:r>
              <w:rPr>
                <w:noProof/>
                <w:webHidden/>
              </w:rPr>
              <w:fldChar w:fldCharType="end"/>
            </w:r>
          </w:hyperlink>
        </w:p>
        <w:p w14:paraId="7CC1E443" w14:textId="1FC6FBE4"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69" w:history="1">
            <w:r w:rsidRPr="00C50329">
              <w:rPr>
                <w:rStyle w:val="Hyperlink"/>
                <w:noProof/>
              </w:rPr>
              <w:t>9. Staff using work devices outside school</w:t>
            </w:r>
            <w:r>
              <w:rPr>
                <w:noProof/>
                <w:webHidden/>
              </w:rPr>
              <w:tab/>
            </w:r>
            <w:r>
              <w:rPr>
                <w:noProof/>
                <w:webHidden/>
              </w:rPr>
              <w:fldChar w:fldCharType="begin"/>
            </w:r>
            <w:r>
              <w:rPr>
                <w:noProof/>
                <w:webHidden/>
              </w:rPr>
              <w:instrText xml:space="preserve"> PAGEREF _Toc242450969 \h </w:instrText>
            </w:r>
            <w:r>
              <w:rPr>
                <w:noProof/>
                <w:webHidden/>
              </w:rPr>
            </w:r>
            <w:r>
              <w:rPr>
                <w:noProof/>
                <w:webHidden/>
              </w:rPr>
              <w:fldChar w:fldCharType="separate"/>
            </w:r>
            <w:r>
              <w:rPr>
                <w:noProof/>
                <w:webHidden/>
              </w:rPr>
              <w:t>8</w:t>
            </w:r>
            <w:r>
              <w:rPr>
                <w:noProof/>
                <w:webHidden/>
              </w:rPr>
              <w:fldChar w:fldCharType="end"/>
            </w:r>
          </w:hyperlink>
        </w:p>
        <w:p w14:paraId="355EDAA6" w14:textId="102734CE"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70" w:history="1">
            <w:r w:rsidRPr="00C50329">
              <w:rPr>
                <w:rStyle w:val="Hyperlink"/>
                <w:noProof/>
              </w:rPr>
              <w:t>10. How the school will respond to issues of misuse</w:t>
            </w:r>
            <w:r>
              <w:rPr>
                <w:noProof/>
                <w:webHidden/>
              </w:rPr>
              <w:tab/>
            </w:r>
            <w:r>
              <w:rPr>
                <w:noProof/>
                <w:webHidden/>
              </w:rPr>
              <w:fldChar w:fldCharType="begin"/>
            </w:r>
            <w:r>
              <w:rPr>
                <w:noProof/>
                <w:webHidden/>
              </w:rPr>
              <w:instrText xml:space="preserve"> PAGEREF _Toc242450970 \h </w:instrText>
            </w:r>
            <w:r>
              <w:rPr>
                <w:noProof/>
                <w:webHidden/>
              </w:rPr>
            </w:r>
            <w:r>
              <w:rPr>
                <w:noProof/>
                <w:webHidden/>
              </w:rPr>
              <w:fldChar w:fldCharType="separate"/>
            </w:r>
            <w:r>
              <w:rPr>
                <w:noProof/>
                <w:webHidden/>
              </w:rPr>
              <w:t>8</w:t>
            </w:r>
            <w:r>
              <w:rPr>
                <w:noProof/>
                <w:webHidden/>
              </w:rPr>
              <w:fldChar w:fldCharType="end"/>
            </w:r>
          </w:hyperlink>
        </w:p>
        <w:p w14:paraId="12F6D2F9" w14:textId="5CCD77DB"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71" w:history="1">
            <w:r w:rsidRPr="00C50329">
              <w:rPr>
                <w:rStyle w:val="Hyperlink"/>
                <w:noProof/>
              </w:rPr>
              <w:t>11. Training</w:t>
            </w:r>
            <w:r>
              <w:rPr>
                <w:noProof/>
                <w:webHidden/>
              </w:rPr>
              <w:tab/>
            </w:r>
            <w:r>
              <w:rPr>
                <w:noProof/>
                <w:webHidden/>
              </w:rPr>
              <w:fldChar w:fldCharType="begin"/>
            </w:r>
            <w:r>
              <w:rPr>
                <w:noProof/>
                <w:webHidden/>
              </w:rPr>
              <w:instrText xml:space="preserve"> PAGEREF _Toc242450971 \h </w:instrText>
            </w:r>
            <w:r>
              <w:rPr>
                <w:noProof/>
                <w:webHidden/>
              </w:rPr>
            </w:r>
            <w:r>
              <w:rPr>
                <w:noProof/>
                <w:webHidden/>
              </w:rPr>
              <w:fldChar w:fldCharType="separate"/>
            </w:r>
            <w:r>
              <w:rPr>
                <w:noProof/>
                <w:webHidden/>
              </w:rPr>
              <w:t>8</w:t>
            </w:r>
            <w:r>
              <w:rPr>
                <w:noProof/>
                <w:webHidden/>
              </w:rPr>
              <w:fldChar w:fldCharType="end"/>
            </w:r>
          </w:hyperlink>
        </w:p>
        <w:p w14:paraId="22084492" w14:textId="1A9019BA"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72" w:history="1">
            <w:r w:rsidRPr="00C50329">
              <w:rPr>
                <w:rStyle w:val="Hyperlink"/>
                <w:noProof/>
              </w:rPr>
              <w:t>12. Monitoring arrangements</w:t>
            </w:r>
            <w:r>
              <w:rPr>
                <w:noProof/>
                <w:webHidden/>
              </w:rPr>
              <w:tab/>
            </w:r>
            <w:r>
              <w:rPr>
                <w:noProof/>
                <w:webHidden/>
              </w:rPr>
              <w:fldChar w:fldCharType="begin"/>
            </w:r>
            <w:r>
              <w:rPr>
                <w:noProof/>
                <w:webHidden/>
              </w:rPr>
              <w:instrText xml:space="preserve"> PAGEREF _Toc242450972 \h </w:instrText>
            </w:r>
            <w:r>
              <w:rPr>
                <w:noProof/>
                <w:webHidden/>
              </w:rPr>
            </w:r>
            <w:r>
              <w:rPr>
                <w:noProof/>
                <w:webHidden/>
              </w:rPr>
              <w:fldChar w:fldCharType="separate"/>
            </w:r>
            <w:r>
              <w:rPr>
                <w:noProof/>
                <w:webHidden/>
              </w:rPr>
              <w:t>9</w:t>
            </w:r>
            <w:r>
              <w:rPr>
                <w:noProof/>
                <w:webHidden/>
              </w:rPr>
              <w:fldChar w:fldCharType="end"/>
            </w:r>
          </w:hyperlink>
        </w:p>
        <w:p w14:paraId="323B4BAA" w14:textId="663EC31C"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73" w:history="1">
            <w:r w:rsidRPr="00C50329">
              <w:rPr>
                <w:rStyle w:val="Hyperlink"/>
                <w:noProof/>
              </w:rPr>
              <w:t>13. Staff using shared devices in school: DPIA</w:t>
            </w:r>
            <w:r>
              <w:rPr>
                <w:noProof/>
                <w:webHidden/>
              </w:rPr>
              <w:tab/>
            </w:r>
            <w:r>
              <w:rPr>
                <w:noProof/>
                <w:webHidden/>
              </w:rPr>
              <w:fldChar w:fldCharType="begin"/>
            </w:r>
            <w:r>
              <w:rPr>
                <w:noProof/>
                <w:webHidden/>
              </w:rPr>
              <w:instrText xml:space="preserve"> PAGEREF _Toc242450973 \h </w:instrText>
            </w:r>
            <w:r>
              <w:rPr>
                <w:noProof/>
                <w:webHidden/>
              </w:rPr>
            </w:r>
            <w:r>
              <w:rPr>
                <w:noProof/>
                <w:webHidden/>
              </w:rPr>
              <w:fldChar w:fldCharType="separate"/>
            </w:r>
            <w:r>
              <w:rPr>
                <w:noProof/>
                <w:webHidden/>
              </w:rPr>
              <w:t>9</w:t>
            </w:r>
            <w:r>
              <w:rPr>
                <w:noProof/>
                <w:webHidden/>
              </w:rPr>
              <w:fldChar w:fldCharType="end"/>
            </w:r>
          </w:hyperlink>
        </w:p>
        <w:p w14:paraId="27D27C32" w14:textId="17ED7A96"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74" w:history="1">
            <w:r w:rsidRPr="00C50329">
              <w:rPr>
                <w:rStyle w:val="Hyperlink"/>
                <w:noProof/>
              </w:rPr>
              <w:t>14. Links with other policies</w:t>
            </w:r>
            <w:r>
              <w:rPr>
                <w:noProof/>
                <w:webHidden/>
              </w:rPr>
              <w:tab/>
            </w:r>
            <w:r>
              <w:rPr>
                <w:noProof/>
                <w:webHidden/>
              </w:rPr>
              <w:fldChar w:fldCharType="begin"/>
            </w:r>
            <w:r>
              <w:rPr>
                <w:noProof/>
                <w:webHidden/>
              </w:rPr>
              <w:instrText xml:space="preserve"> PAGEREF _Toc242450974 \h </w:instrText>
            </w:r>
            <w:r>
              <w:rPr>
                <w:noProof/>
                <w:webHidden/>
              </w:rPr>
            </w:r>
            <w:r>
              <w:rPr>
                <w:noProof/>
                <w:webHidden/>
              </w:rPr>
              <w:fldChar w:fldCharType="separate"/>
            </w:r>
            <w:r>
              <w:rPr>
                <w:noProof/>
                <w:webHidden/>
              </w:rPr>
              <w:t>10</w:t>
            </w:r>
            <w:r>
              <w:rPr>
                <w:noProof/>
                <w:webHidden/>
              </w:rPr>
              <w:fldChar w:fldCharType="end"/>
            </w:r>
          </w:hyperlink>
        </w:p>
        <w:p w14:paraId="50F34FEC" w14:textId="514DE8DA"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75" w:history="1">
            <w:r w:rsidRPr="00C50329">
              <w:rPr>
                <w:rStyle w:val="Hyperlink"/>
                <w:noProof/>
              </w:rPr>
              <w:t>Appendix 1: KS3 and KS4 acceptable use agreement (pupils and parents/carers)</w:t>
            </w:r>
            <w:r>
              <w:rPr>
                <w:noProof/>
                <w:webHidden/>
              </w:rPr>
              <w:tab/>
            </w:r>
            <w:r>
              <w:rPr>
                <w:noProof/>
                <w:webHidden/>
              </w:rPr>
              <w:fldChar w:fldCharType="begin"/>
            </w:r>
            <w:r>
              <w:rPr>
                <w:noProof/>
                <w:webHidden/>
              </w:rPr>
              <w:instrText xml:space="preserve"> PAGEREF _Toc242450975 \h </w:instrText>
            </w:r>
            <w:r>
              <w:rPr>
                <w:noProof/>
                <w:webHidden/>
              </w:rPr>
            </w:r>
            <w:r>
              <w:rPr>
                <w:noProof/>
                <w:webHidden/>
              </w:rPr>
              <w:fldChar w:fldCharType="separate"/>
            </w:r>
            <w:r>
              <w:rPr>
                <w:noProof/>
                <w:webHidden/>
              </w:rPr>
              <w:t>11</w:t>
            </w:r>
            <w:r>
              <w:rPr>
                <w:noProof/>
                <w:webHidden/>
              </w:rPr>
              <w:fldChar w:fldCharType="end"/>
            </w:r>
          </w:hyperlink>
        </w:p>
        <w:p w14:paraId="214DEEB2" w14:textId="30E50BA1"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76" w:history="1">
            <w:r w:rsidRPr="00C50329">
              <w:rPr>
                <w:rStyle w:val="Hyperlink"/>
                <w:noProof/>
              </w:rPr>
              <w:t>Appendix 2: acceptable use agreement (staff, governors, volunteers and visitors)</w:t>
            </w:r>
            <w:r>
              <w:rPr>
                <w:noProof/>
                <w:webHidden/>
              </w:rPr>
              <w:tab/>
            </w:r>
            <w:r>
              <w:rPr>
                <w:noProof/>
                <w:webHidden/>
              </w:rPr>
              <w:fldChar w:fldCharType="begin"/>
            </w:r>
            <w:r>
              <w:rPr>
                <w:noProof/>
                <w:webHidden/>
              </w:rPr>
              <w:instrText xml:space="preserve"> PAGEREF _Toc242450976 \h </w:instrText>
            </w:r>
            <w:r>
              <w:rPr>
                <w:noProof/>
                <w:webHidden/>
              </w:rPr>
            </w:r>
            <w:r>
              <w:rPr>
                <w:noProof/>
                <w:webHidden/>
              </w:rPr>
              <w:fldChar w:fldCharType="separate"/>
            </w:r>
            <w:r>
              <w:rPr>
                <w:noProof/>
                <w:webHidden/>
              </w:rPr>
              <w:t>12</w:t>
            </w:r>
            <w:r>
              <w:rPr>
                <w:noProof/>
                <w:webHidden/>
              </w:rPr>
              <w:fldChar w:fldCharType="end"/>
            </w:r>
          </w:hyperlink>
        </w:p>
        <w:p w14:paraId="45CAF3F6" w14:textId="25682AE6"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77" w:history="1">
            <w:r w:rsidRPr="00C50329">
              <w:rPr>
                <w:rStyle w:val="Hyperlink"/>
                <w:noProof/>
              </w:rPr>
              <w:t>Appendix 3: online safety training needs – self audit for staff</w:t>
            </w:r>
            <w:r>
              <w:rPr>
                <w:noProof/>
                <w:webHidden/>
              </w:rPr>
              <w:tab/>
            </w:r>
            <w:r>
              <w:rPr>
                <w:noProof/>
                <w:webHidden/>
              </w:rPr>
              <w:fldChar w:fldCharType="begin"/>
            </w:r>
            <w:r>
              <w:rPr>
                <w:noProof/>
                <w:webHidden/>
              </w:rPr>
              <w:instrText xml:space="preserve"> PAGEREF _Toc242450977 \h </w:instrText>
            </w:r>
            <w:r>
              <w:rPr>
                <w:noProof/>
                <w:webHidden/>
              </w:rPr>
            </w:r>
            <w:r>
              <w:rPr>
                <w:noProof/>
                <w:webHidden/>
              </w:rPr>
              <w:fldChar w:fldCharType="separate"/>
            </w:r>
            <w:r>
              <w:rPr>
                <w:noProof/>
                <w:webHidden/>
              </w:rPr>
              <w:t>13</w:t>
            </w:r>
            <w:r>
              <w:rPr>
                <w:noProof/>
                <w:webHidden/>
              </w:rPr>
              <w:fldChar w:fldCharType="end"/>
            </w:r>
          </w:hyperlink>
        </w:p>
        <w:p w14:paraId="15FE0148" w14:textId="198584C0"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78" w:history="1">
            <w:r w:rsidRPr="00C50329">
              <w:rPr>
                <w:rStyle w:val="Hyperlink"/>
                <w:noProof/>
              </w:rPr>
              <w:t>Appendix 4: Consent to Photographs form</w:t>
            </w:r>
            <w:r>
              <w:rPr>
                <w:noProof/>
                <w:webHidden/>
              </w:rPr>
              <w:tab/>
            </w:r>
            <w:r>
              <w:rPr>
                <w:noProof/>
                <w:webHidden/>
              </w:rPr>
              <w:fldChar w:fldCharType="begin"/>
            </w:r>
            <w:r>
              <w:rPr>
                <w:noProof/>
                <w:webHidden/>
              </w:rPr>
              <w:instrText xml:space="preserve"> PAGEREF _Toc242450978 \h </w:instrText>
            </w:r>
            <w:r>
              <w:rPr>
                <w:noProof/>
                <w:webHidden/>
              </w:rPr>
            </w:r>
            <w:r>
              <w:rPr>
                <w:noProof/>
                <w:webHidden/>
              </w:rPr>
              <w:fldChar w:fldCharType="separate"/>
            </w:r>
            <w:r>
              <w:rPr>
                <w:noProof/>
                <w:webHidden/>
              </w:rPr>
              <w:t>14</w:t>
            </w:r>
            <w:r>
              <w:rPr>
                <w:noProof/>
                <w:webHidden/>
              </w:rPr>
              <w:fldChar w:fldCharType="end"/>
            </w:r>
          </w:hyperlink>
        </w:p>
        <w:p w14:paraId="4C83E39F" w14:textId="3B7BC3B0"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79" w:history="1">
            <w:r w:rsidRPr="00C50329">
              <w:rPr>
                <w:rStyle w:val="Hyperlink"/>
                <w:noProof/>
              </w:rPr>
              <w:t>Appendix 5: Bring your own device</w:t>
            </w:r>
            <w:r>
              <w:rPr>
                <w:noProof/>
                <w:webHidden/>
              </w:rPr>
              <w:tab/>
            </w:r>
            <w:r>
              <w:rPr>
                <w:noProof/>
                <w:webHidden/>
              </w:rPr>
              <w:fldChar w:fldCharType="begin"/>
            </w:r>
            <w:r>
              <w:rPr>
                <w:noProof/>
                <w:webHidden/>
              </w:rPr>
              <w:instrText xml:space="preserve"> PAGEREF _Toc242450979 \h </w:instrText>
            </w:r>
            <w:r>
              <w:rPr>
                <w:noProof/>
                <w:webHidden/>
              </w:rPr>
            </w:r>
            <w:r>
              <w:rPr>
                <w:noProof/>
                <w:webHidden/>
              </w:rPr>
              <w:fldChar w:fldCharType="separate"/>
            </w:r>
            <w:r>
              <w:rPr>
                <w:noProof/>
                <w:webHidden/>
              </w:rPr>
              <w:t>0</w:t>
            </w:r>
            <w:r>
              <w:rPr>
                <w:noProof/>
                <w:webHidden/>
              </w:rPr>
              <w:fldChar w:fldCharType="end"/>
            </w:r>
          </w:hyperlink>
        </w:p>
        <w:p w14:paraId="7AC03B00" w14:textId="5B0EF372"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80" w:history="1">
            <w:r w:rsidRPr="00C50329">
              <w:rPr>
                <w:rStyle w:val="Hyperlink"/>
                <w:noProof/>
              </w:rPr>
              <w:t>Appendix 6: online safety incident report log- Live working document available</w:t>
            </w:r>
            <w:r>
              <w:rPr>
                <w:noProof/>
                <w:webHidden/>
              </w:rPr>
              <w:tab/>
            </w:r>
            <w:r>
              <w:rPr>
                <w:noProof/>
                <w:webHidden/>
              </w:rPr>
              <w:fldChar w:fldCharType="begin"/>
            </w:r>
            <w:r>
              <w:rPr>
                <w:noProof/>
                <w:webHidden/>
              </w:rPr>
              <w:instrText xml:space="preserve"> PAGEREF _Toc242450980 \h </w:instrText>
            </w:r>
            <w:r>
              <w:rPr>
                <w:noProof/>
                <w:webHidden/>
              </w:rPr>
            </w:r>
            <w:r>
              <w:rPr>
                <w:noProof/>
                <w:webHidden/>
              </w:rPr>
              <w:fldChar w:fldCharType="separate"/>
            </w:r>
            <w:r>
              <w:rPr>
                <w:noProof/>
                <w:webHidden/>
              </w:rPr>
              <w:t>1</w:t>
            </w:r>
            <w:r>
              <w:rPr>
                <w:noProof/>
                <w:webHidden/>
              </w:rPr>
              <w:fldChar w:fldCharType="end"/>
            </w:r>
          </w:hyperlink>
        </w:p>
        <w:p w14:paraId="3BA472F3" w14:textId="3ECA484C"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81" w:history="1">
            <w:r w:rsidRPr="00C50329">
              <w:rPr>
                <w:rStyle w:val="Hyperlink"/>
                <w:noProof/>
              </w:rPr>
              <w:t>Appendix 7: online safety incident report log example</w:t>
            </w:r>
            <w:r>
              <w:rPr>
                <w:noProof/>
                <w:webHidden/>
              </w:rPr>
              <w:tab/>
            </w:r>
            <w:r>
              <w:rPr>
                <w:noProof/>
                <w:webHidden/>
              </w:rPr>
              <w:fldChar w:fldCharType="begin"/>
            </w:r>
            <w:r>
              <w:rPr>
                <w:noProof/>
                <w:webHidden/>
              </w:rPr>
              <w:instrText xml:space="preserve"> PAGEREF _Toc242450981 \h </w:instrText>
            </w:r>
            <w:r>
              <w:rPr>
                <w:noProof/>
                <w:webHidden/>
              </w:rPr>
            </w:r>
            <w:r>
              <w:rPr>
                <w:noProof/>
                <w:webHidden/>
              </w:rPr>
              <w:fldChar w:fldCharType="separate"/>
            </w:r>
            <w:r>
              <w:rPr>
                <w:noProof/>
                <w:webHidden/>
              </w:rPr>
              <w:t>2</w:t>
            </w:r>
            <w:r>
              <w:rPr>
                <w:noProof/>
                <w:webHidden/>
              </w:rPr>
              <w:fldChar w:fldCharType="end"/>
            </w:r>
          </w:hyperlink>
        </w:p>
        <w:p w14:paraId="2EDAA92C" w14:textId="697BACDC"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82" w:history="1">
            <w:r w:rsidRPr="00C50329">
              <w:rPr>
                <w:rStyle w:val="Hyperlink"/>
                <w:rFonts w:ascii="Roboto" w:eastAsia="Roboto" w:hAnsi="Roboto" w:cs="Roboto"/>
                <w:noProof/>
              </w:rPr>
              <w:t>Daily notification. Ruleset: All</w:t>
            </w:r>
            <w:r>
              <w:rPr>
                <w:noProof/>
                <w:webHidden/>
              </w:rPr>
              <w:tab/>
            </w:r>
            <w:r>
              <w:rPr>
                <w:noProof/>
                <w:webHidden/>
              </w:rPr>
              <w:fldChar w:fldCharType="begin"/>
            </w:r>
            <w:r>
              <w:rPr>
                <w:noProof/>
                <w:webHidden/>
              </w:rPr>
              <w:instrText xml:space="preserve"> PAGEREF _Toc242450982 \h </w:instrText>
            </w:r>
            <w:r>
              <w:rPr>
                <w:noProof/>
                <w:webHidden/>
              </w:rPr>
            </w:r>
            <w:r>
              <w:rPr>
                <w:noProof/>
                <w:webHidden/>
              </w:rPr>
              <w:fldChar w:fldCharType="separate"/>
            </w:r>
            <w:r>
              <w:rPr>
                <w:noProof/>
                <w:webHidden/>
              </w:rPr>
              <w:t>2</w:t>
            </w:r>
            <w:r>
              <w:rPr>
                <w:noProof/>
                <w:webHidden/>
              </w:rPr>
              <w:fldChar w:fldCharType="end"/>
            </w:r>
          </w:hyperlink>
        </w:p>
        <w:p w14:paraId="1598CF1C" w14:textId="3E1E6A2A"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83" w:history="1">
            <w:r w:rsidRPr="00C50329">
              <w:rPr>
                <w:rStyle w:val="Hyperlink"/>
                <w:rFonts w:ascii="Roboto" w:eastAsia="Roboto" w:hAnsi="Roboto" w:cs="Roboto"/>
                <w:noProof/>
              </w:rPr>
              <w:t>Criminal activity</w:t>
            </w:r>
            <w:r>
              <w:rPr>
                <w:noProof/>
                <w:webHidden/>
              </w:rPr>
              <w:tab/>
            </w:r>
            <w:r>
              <w:rPr>
                <w:noProof/>
                <w:webHidden/>
              </w:rPr>
              <w:fldChar w:fldCharType="begin"/>
            </w:r>
            <w:r>
              <w:rPr>
                <w:noProof/>
                <w:webHidden/>
              </w:rPr>
              <w:instrText xml:space="preserve"> PAGEREF _Toc242450983 \h </w:instrText>
            </w:r>
            <w:r>
              <w:rPr>
                <w:noProof/>
                <w:webHidden/>
              </w:rPr>
            </w:r>
            <w:r>
              <w:rPr>
                <w:noProof/>
                <w:webHidden/>
              </w:rPr>
              <w:fldChar w:fldCharType="separate"/>
            </w:r>
            <w:r>
              <w:rPr>
                <w:noProof/>
                <w:webHidden/>
              </w:rPr>
              <w:t>2</w:t>
            </w:r>
            <w:r>
              <w:rPr>
                <w:noProof/>
                <w:webHidden/>
              </w:rPr>
              <w:fldChar w:fldCharType="end"/>
            </w:r>
          </w:hyperlink>
        </w:p>
        <w:p w14:paraId="224E1BA6" w14:textId="18448027" w:rsidR="00255CEA" w:rsidRDefault="00255CEA">
          <w:pPr>
            <w:pStyle w:val="TOC1"/>
            <w:tabs>
              <w:tab w:val="right" w:pos="9736"/>
            </w:tabs>
            <w:rPr>
              <w:rFonts w:asciiTheme="minorHAnsi" w:eastAsiaTheme="minorEastAsia" w:hAnsiTheme="minorHAnsi" w:cstheme="minorBidi"/>
              <w:noProof/>
              <w:sz w:val="22"/>
              <w:szCs w:val="22"/>
              <w:lang w:val="en-GB"/>
            </w:rPr>
          </w:pPr>
          <w:hyperlink w:anchor="_Toc242450984" w:history="1">
            <w:r w:rsidRPr="00C50329">
              <w:rPr>
                <w:rStyle w:val="Hyperlink"/>
                <w:rFonts w:ascii="Roboto" w:eastAsia="Roboto" w:hAnsi="Roboto" w:cs="Roboto"/>
                <w:noProof/>
              </w:rPr>
              <w:t>Substance abuse</w:t>
            </w:r>
            <w:r>
              <w:rPr>
                <w:noProof/>
                <w:webHidden/>
              </w:rPr>
              <w:tab/>
            </w:r>
            <w:r>
              <w:rPr>
                <w:noProof/>
                <w:webHidden/>
              </w:rPr>
              <w:fldChar w:fldCharType="begin"/>
            </w:r>
            <w:r>
              <w:rPr>
                <w:noProof/>
                <w:webHidden/>
              </w:rPr>
              <w:instrText xml:space="preserve"> PAGEREF _Toc242450984 \h </w:instrText>
            </w:r>
            <w:r>
              <w:rPr>
                <w:noProof/>
                <w:webHidden/>
              </w:rPr>
            </w:r>
            <w:r>
              <w:rPr>
                <w:noProof/>
                <w:webHidden/>
              </w:rPr>
              <w:fldChar w:fldCharType="separate"/>
            </w:r>
            <w:r>
              <w:rPr>
                <w:noProof/>
                <w:webHidden/>
              </w:rPr>
              <w:t>2</w:t>
            </w:r>
            <w:r>
              <w:rPr>
                <w:noProof/>
                <w:webHidden/>
              </w:rPr>
              <w:fldChar w:fldCharType="end"/>
            </w:r>
          </w:hyperlink>
        </w:p>
        <w:p w14:paraId="0000002F" w14:textId="37CDC950" w:rsidR="000A1F54" w:rsidRDefault="00804405" w:rsidP="00255CEA">
          <w:pPr>
            <w:pBdr>
              <w:top w:val="nil"/>
              <w:left w:val="nil"/>
              <w:bottom w:val="nil"/>
              <w:right w:val="nil"/>
              <w:between w:val="nil"/>
            </w:pBdr>
            <w:tabs>
              <w:tab w:val="right" w:pos="9736"/>
            </w:tabs>
            <w:spacing w:after="100"/>
            <w:ind w:hanging="2"/>
            <w:rPr>
              <w:color w:val="000000"/>
            </w:rPr>
          </w:pPr>
          <w:r>
            <w:fldChar w:fldCharType="end"/>
          </w:r>
        </w:p>
      </w:sdtContent>
    </w:sdt>
    <w:p w14:paraId="00000030" w14:textId="77777777" w:rsidR="000A1F54" w:rsidRDefault="00804405">
      <w:pPr>
        <w:ind w:firstLine="0"/>
        <w:rPr>
          <w:b/>
          <w:color w:val="FF1F64"/>
          <w:sz w:val="28"/>
          <w:szCs w:val="28"/>
        </w:rPr>
      </w:pPr>
      <w:r>
        <w:br w:type="page"/>
      </w:r>
    </w:p>
    <w:p w14:paraId="00000031" w14:textId="77777777" w:rsidR="000A1F54" w:rsidRDefault="000A1F54">
      <w:pPr>
        <w:pStyle w:val="Heading1"/>
        <w:ind w:left="1" w:hanging="3"/>
      </w:pPr>
    </w:p>
    <w:p w14:paraId="00000032" w14:textId="77777777" w:rsidR="000A1F54" w:rsidRDefault="00804405">
      <w:pPr>
        <w:pStyle w:val="Heading1"/>
        <w:ind w:left="1" w:hanging="3"/>
        <w:rPr>
          <w:color w:val="674EA7"/>
        </w:rPr>
      </w:pPr>
      <w:bookmarkStart w:id="1" w:name="_Toc242450961"/>
      <w:r>
        <w:rPr>
          <w:color w:val="674EA7"/>
        </w:rPr>
        <w:t>1. Aims</w:t>
      </w:r>
      <w:bookmarkEnd w:id="1"/>
    </w:p>
    <w:p w14:paraId="00000033" w14:textId="77777777" w:rsidR="000A1F54" w:rsidRDefault="00804405">
      <w:pPr>
        <w:pBdr>
          <w:top w:val="nil"/>
          <w:left w:val="nil"/>
          <w:bottom w:val="nil"/>
          <w:right w:val="nil"/>
          <w:between w:val="nil"/>
        </w:pBdr>
        <w:spacing w:before="240"/>
        <w:ind w:hanging="2"/>
        <w:rPr>
          <w:rFonts w:ascii="Calibri" w:eastAsia="Calibri" w:hAnsi="Calibri" w:cs="Calibri"/>
          <w:color w:val="000000"/>
          <w:sz w:val="22"/>
          <w:szCs w:val="22"/>
        </w:rPr>
      </w:pPr>
      <w:r>
        <w:rPr>
          <w:rFonts w:ascii="Calibri" w:eastAsia="Calibri" w:hAnsi="Calibri" w:cs="Calibri"/>
          <w:color w:val="000000"/>
          <w:sz w:val="22"/>
          <w:szCs w:val="22"/>
        </w:rPr>
        <w:t xml:space="preserve">Our school aims to:  </w:t>
      </w:r>
    </w:p>
    <w:p w14:paraId="00000034"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Have robust processes in place to ensure the online safety of pupils, staff, volunteers and governors</w:t>
      </w:r>
    </w:p>
    <w:p w14:paraId="00000035"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Deliver an effective approach to online safety, which empowers us to protect and educate the whole school community in its use of technology</w:t>
      </w:r>
    </w:p>
    <w:p w14:paraId="00000036"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Establish clear mechanisms to identify, intervene and escalate an incident, where appropriate</w:t>
      </w:r>
    </w:p>
    <w:p w14:paraId="00000037" w14:textId="77777777" w:rsidR="000A1F54" w:rsidRDefault="000A1F54">
      <w:pPr>
        <w:pBdr>
          <w:top w:val="nil"/>
          <w:left w:val="nil"/>
          <w:bottom w:val="nil"/>
          <w:right w:val="nil"/>
          <w:between w:val="nil"/>
        </w:pBdr>
        <w:ind w:hanging="2"/>
        <w:rPr>
          <w:color w:val="000000"/>
        </w:rPr>
      </w:pPr>
    </w:p>
    <w:p w14:paraId="00000038" w14:textId="77777777" w:rsidR="000A1F54" w:rsidRDefault="00804405">
      <w:pPr>
        <w:pStyle w:val="Heading1"/>
        <w:ind w:left="1" w:hanging="3"/>
        <w:rPr>
          <w:color w:val="674EA7"/>
        </w:rPr>
      </w:pPr>
      <w:bookmarkStart w:id="2" w:name="_Toc242450962"/>
      <w:r>
        <w:rPr>
          <w:color w:val="674EA7"/>
        </w:rPr>
        <w:t>2. Legislation and guidance</w:t>
      </w:r>
      <w:bookmarkEnd w:id="2"/>
    </w:p>
    <w:p w14:paraId="00000039" w14:textId="77777777" w:rsidR="000A1F54" w:rsidRDefault="00804405">
      <w:pPr>
        <w:ind w:hanging="2"/>
        <w:rPr>
          <w:rFonts w:ascii="Calibri" w:eastAsia="Calibri" w:hAnsi="Calibri" w:cs="Calibri"/>
          <w:sz w:val="22"/>
          <w:szCs w:val="22"/>
        </w:rPr>
      </w:pPr>
      <w:bookmarkStart w:id="3" w:name="_heading=h.3znysh7" w:colFirst="0" w:colLast="0"/>
      <w:bookmarkEnd w:id="3"/>
      <w:r>
        <w:rPr>
          <w:rFonts w:ascii="Calibri" w:eastAsia="Calibri" w:hAnsi="Calibri" w:cs="Calibri"/>
          <w:sz w:val="22"/>
          <w:szCs w:val="22"/>
        </w:rPr>
        <w:t xml:space="preserve">This policy is based on the Department for Education’s (DfE) statutory safeguarding guidance, </w:t>
      </w:r>
      <w:hyperlink r:id="rId9">
        <w:r>
          <w:rPr>
            <w:rFonts w:ascii="Calibri" w:eastAsia="Calibri" w:hAnsi="Calibri" w:cs="Calibri"/>
            <w:color w:val="0072CC"/>
            <w:sz w:val="22"/>
            <w:szCs w:val="22"/>
            <w:u w:val="single"/>
          </w:rPr>
          <w:t>Keeping Children Safe in Education</w:t>
        </w:r>
      </w:hyperlink>
      <w:r>
        <w:rPr>
          <w:rFonts w:ascii="Calibri" w:eastAsia="Calibri" w:hAnsi="Calibri" w:cs="Calibri"/>
          <w:sz w:val="22"/>
          <w:szCs w:val="22"/>
        </w:rPr>
        <w:t>, and its advice for schools on:</w:t>
      </w:r>
    </w:p>
    <w:bookmarkStart w:id="4" w:name="_heading=h.2et92p0" w:colFirst="0" w:colLast="0"/>
    <w:bookmarkEnd w:id="4"/>
    <w:p w14:paraId="0000003A"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72CC"/>
          <w:sz w:val="22"/>
          <w:szCs w:val="22"/>
          <w:u w:val="single"/>
        </w:rPr>
      </w:pPr>
      <w:r>
        <w:fldChar w:fldCharType="begin"/>
      </w:r>
      <w:r>
        <w:instrText xml:space="preserve"> HYPERLINK "https://www.gov.uk/government/publications/teaching-online-safety-in-schools" \h </w:instrText>
      </w:r>
      <w:r>
        <w:fldChar w:fldCharType="separate"/>
      </w:r>
      <w:r>
        <w:rPr>
          <w:rFonts w:ascii="Calibri" w:eastAsia="Calibri" w:hAnsi="Calibri" w:cs="Calibri"/>
          <w:color w:val="0072CC"/>
          <w:sz w:val="22"/>
          <w:szCs w:val="22"/>
          <w:u w:val="single"/>
        </w:rPr>
        <w:t>Teaching online safety in schools</w:t>
      </w:r>
      <w:r>
        <w:rPr>
          <w:rFonts w:ascii="Calibri" w:eastAsia="Calibri" w:hAnsi="Calibri" w:cs="Calibri"/>
          <w:color w:val="0072CC"/>
          <w:sz w:val="22"/>
          <w:szCs w:val="22"/>
          <w:u w:val="single"/>
        </w:rPr>
        <w:fldChar w:fldCharType="end"/>
      </w:r>
      <w:r>
        <w:fldChar w:fldCharType="begin"/>
      </w:r>
      <w:r>
        <w:instrText xml:space="preserve"> HYPERLINK "https://www.gov.uk/government/publications/preventing-and-tackling-bullying" </w:instrText>
      </w:r>
      <w:r>
        <w:fldChar w:fldCharType="separate"/>
      </w:r>
    </w:p>
    <w:p w14:paraId="0000003B"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72CC"/>
          <w:sz w:val="22"/>
          <w:szCs w:val="22"/>
          <w:u w:val="single"/>
        </w:rPr>
      </w:pPr>
      <w:bookmarkStart w:id="5" w:name="_heading=h.tyjcwt" w:colFirst="0" w:colLast="0"/>
      <w:bookmarkEnd w:id="5"/>
      <w:r>
        <w:rPr>
          <w:rFonts w:ascii="Calibri" w:eastAsia="Calibri" w:hAnsi="Calibri" w:cs="Calibri"/>
          <w:color w:val="0072CC"/>
          <w:sz w:val="22"/>
          <w:szCs w:val="22"/>
          <w:u w:val="single"/>
        </w:rPr>
        <w:t>Preventing and tackling bullying</w:t>
      </w:r>
      <w:r>
        <w:fldChar w:fldCharType="end"/>
      </w:r>
      <w:r>
        <w:rPr>
          <w:rFonts w:ascii="Calibri" w:eastAsia="Calibri" w:hAnsi="Calibri" w:cs="Calibri"/>
          <w:color w:val="000000"/>
          <w:sz w:val="22"/>
          <w:szCs w:val="22"/>
        </w:rPr>
        <w:t xml:space="preserve"> and </w:t>
      </w:r>
      <w:hyperlink r:id="rId10">
        <w:r>
          <w:rPr>
            <w:rFonts w:ascii="Calibri" w:eastAsia="Calibri" w:hAnsi="Calibri" w:cs="Calibri"/>
            <w:color w:val="0072CC"/>
            <w:sz w:val="22"/>
            <w:szCs w:val="22"/>
            <w:u w:val="single"/>
          </w:rPr>
          <w:t>cyber-bullying: advice for headteachers and school staff</w:t>
        </w:r>
      </w:hyperlink>
    </w:p>
    <w:p w14:paraId="0000003C" w14:textId="77777777" w:rsidR="000A1F54" w:rsidRDefault="007958AD">
      <w:pPr>
        <w:numPr>
          <w:ilvl w:val="0"/>
          <w:numId w:val="4"/>
        </w:numPr>
        <w:pBdr>
          <w:top w:val="nil"/>
          <w:left w:val="nil"/>
          <w:bottom w:val="nil"/>
          <w:right w:val="nil"/>
          <w:between w:val="nil"/>
        </w:pBdr>
        <w:ind w:left="0" w:hanging="2"/>
        <w:rPr>
          <w:rFonts w:ascii="Calibri" w:eastAsia="Calibri" w:hAnsi="Calibri" w:cs="Calibri"/>
          <w:color w:val="000000"/>
          <w:sz w:val="22"/>
          <w:szCs w:val="22"/>
        </w:rPr>
      </w:pPr>
      <w:hyperlink r:id="rId11">
        <w:r w:rsidR="00804405">
          <w:rPr>
            <w:rFonts w:ascii="Calibri" w:eastAsia="Calibri" w:hAnsi="Calibri" w:cs="Calibri"/>
            <w:color w:val="0072CC"/>
            <w:sz w:val="22"/>
            <w:szCs w:val="22"/>
            <w:u w:val="single"/>
          </w:rPr>
          <w:t>Relationships and sex education</w:t>
        </w:r>
      </w:hyperlink>
      <w:r w:rsidR="00804405">
        <w:rPr>
          <w:rFonts w:ascii="Calibri" w:eastAsia="Calibri" w:hAnsi="Calibri" w:cs="Calibri"/>
          <w:color w:val="000000"/>
          <w:sz w:val="22"/>
          <w:szCs w:val="22"/>
        </w:rPr>
        <w:t xml:space="preserve"> </w:t>
      </w:r>
    </w:p>
    <w:bookmarkStart w:id="6" w:name="_heading=h.3dy6vkm" w:colFirst="0" w:colLast="0"/>
    <w:bookmarkEnd w:id="6"/>
    <w:p w14:paraId="0000003D"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fldChar w:fldCharType="begin"/>
      </w:r>
      <w:r>
        <w:instrText xml:space="preserve"> HYPERLINK "https://www.gov.uk/government/publications/searching-screening-and-confiscation" \h </w:instrText>
      </w:r>
      <w:r>
        <w:fldChar w:fldCharType="separate"/>
      </w:r>
      <w:r>
        <w:rPr>
          <w:rFonts w:ascii="Calibri" w:eastAsia="Calibri" w:hAnsi="Calibri" w:cs="Calibri"/>
          <w:color w:val="0072CC"/>
          <w:sz w:val="22"/>
          <w:szCs w:val="22"/>
          <w:u w:val="single"/>
        </w:rPr>
        <w:t>Searching, screening and confiscation</w:t>
      </w:r>
      <w:r>
        <w:rPr>
          <w:rFonts w:ascii="Calibri" w:eastAsia="Calibri" w:hAnsi="Calibri" w:cs="Calibri"/>
          <w:color w:val="0072CC"/>
          <w:sz w:val="22"/>
          <w:szCs w:val="22"/>
          <w:u w:val="single"/>
        </w:rPr>
        <w:fldChar w:fldCharType="end"/>
      </w:r>
    </w:p>
    <w:p w14:paraId="0000003E"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bookmarkStart w:id="7" w:name="_heading=h.1t3h5sf" w:colFirst="0" w:colLast="0"/>
      <w:bookmarkEnd w:id="7"/>
      <w:r>
        <w:rPr>
          <w:rFonts w:ascii="Calibri" w:eastAsia="Calibri" w:hAnsi="Calibri" w:cs="Calibri"/>
          <w:color w:val="000000"/>
          <w:sz w:val="22"/>
          <w:szCs w:val="22"/>
        </w:rPr>
        <w:t xml:space="preserve">It also refers to the DfE’s guidance on </w:t>
      </w:r>
      <w:hyperlink r:id="rId12">
        <w:r>
          <w:rPr>
            <w:rFonts w:ascii="Calibri" w:eastAsia="Calibri" w:hAnsi="Calibri" w:cs="Calibri"/>
            <w:color w:val="0072CC"/>
            <w:sz w:val="22"/>
            <w:szCs w:val="22"/>
            <w:u w:val="single"/>
          </w:rPr>
          <w:t xml:space="preserve">protecting children from </w:t>
        </w:r>
        <w:proofErr w:type="spellStart"/>
        <w:r>
          <w:rPr>
            <w:rFonts w:ascii="Calibri" w:eastAsia="Calibri" w:hAnsi="Calibri" w:cs="Calibri"/>
            <w:color w:val="0072CC"/>
            <w:sz w:val="22"/>
            <w:szCs w:val="22"/>
            <w:u w:val="single"/>
          </w:rPr>
          <w:t>radicalisation</w:t>
        </w:r>
        <w:proofErr w:type="spellEnd"/>
      </w:hyperlink>
      <w:r>
        <w:rPr>
          <w:rFonts w:ascii="Calibri" w:eastAsia="Calibri" w:hAnsi="Calibri" w:cs="Calibri"/>
          <w:color w:val="000000"/>
          <w:sz w:val="22"/>
          <w:szCs w:val="22"/>
        </w:rPr>
        <w:t>.</w:t>
      </w:r>
    </w:p>
    <w:p w14:paraId="0000003F" w14:textId="77777777" w:rsidR="000A1F54" w:rsidRDefault="00804405">
      <w:pPr>
        <w:ind w:hanging="2"/>
        <w:rPr>
          <w:rFonts w:ascii="Calibri" w:eastAsia="Calibri" w:hAnsi="Calibri" w:cs="Calibri"/>
          <w:sz w:val="22"/>
          <w:szCs w:val="22"/>
        </w:rPr>
      </w:pPr>
      <w:bookmarkStart w:id="8" w:name="_heading=h.4d34og8" w:colFirst="0" w:colLast="0"/>
      <w:bookmarkEnd w:id="8"/>
      <w:r>
        <w:rPr>
          <w:rFonts w:ascii="Calibri" w:eastAsia="Calibri" w:hAnsi="Calibri" w:cs="Calibri"/>
          <w:sz w:val="22"/>
          <w:szCs w:val="22"/>
        </w:rPr>
        <w:t xml:space="preserve">It reflects existing legislation, including but not limited to the </w:t>
      </w:r>
      <w:hyperlink r:id="rId13">
        <w:r>
          <w:rPr>
            <w:rFonts w:ascii="Calibri" w:eastAsia="Calibri" w:hAnsi="Calibri" w:cs="Calibri"/>
            <w:color w:val="0072CC"/>
            <w:sz w:val="22"/>
            <w:szCs w:val="22"/>
            <w:u w:val="single"/>
          </w:rPr>
          <w:t>Education Act 1996</w:t>
        </w:r>
      </w:hyperlink>
      <w:r>
        <w:rPr>
          <w:rFonts w:ascii="Calibri" w:eastAsia="Calibri" w:hAnsi="Calibri" w:cs="Calibri"/>
          <w:sz w:val="22"/>
          <w:szCs w:val="22"/>
        </w:rPr>
        <w:t xml:space="preserve"> (as amended), the </w:t>
      </w:r>
      <w:hyperlink r:id="rId14">
        <w:r>
          <w:rPr>
            <w:rFonts w:ascii="Calibri" w:eastAsia="Calibri" w:hAnsi="Calibri" w:cs="Calibri"/>
            <w:color w:val="0072CC"/>
            <w:sz w:val="22"/>
            <w:szCs w:val="22"/>
            <w:u w:val="single"/>
          </w:rPr>
          <w:t>Education and Inspections Act 2006</w:t>
        </w:r>
      </w:hyperlink>
      <w:r>
        <w:rPr>
          <w:rFonts w:ascii="Calibri" w:eastAsia="Calibri" w:hAnsi="Calibri" w:cs="Calibri"/>
          <w:sz w:val="22"/>
          <w:szCs w:val="22"/>
        </w:rPr>
        <w:t xml:space="preserve"> and the </w:t>
      </w:r>
      <w:hyperlink r:id="rId15">
        <w:r>
          <w:rPr>
            <w:rFonts w:ascii="Calibri" w:eastAsia="Calibri" w:hAnsi="Calibri" w:cs="Calibri"/>
            <w:color w:val="0072CC"/>
            <w:sz w:val="22"/>
            <w:szCs w:val="22"/>
            <w:u w:val="single"/>
          </w:rPr>
          <w:t>Equality Act 2010</w:t>
        </w:r>
      </w:hyperlink>
      <w:r>
        <w:rPr>
          <w:rFonts w:ascii="Calibri" w:eastAsia="Calibri" w:hAnsi="Calibri" w:cs="Calibri"/>
          <w:sz w:val="22"/>
          <w:szCs w:val="22"/>
        </w:rPr>
        <w:t xml:space="preserve">. In addition, it reflects the </w:t>
      </w:r>
      <w:hyperlink r:id="rId16">
        <w:r>
          <w:rPr>
            <w:rFonts w:ascii="Calibri" w:eastAsia="Calibri" w:hAnsi="Calibri" w:cs="Calibri"/>
            <w:color w:val="0072CC"/>
            <w:sz w:val="22"/>
            <w:szCs w:val="22"/>
            <w:u w:val="single"/>
          </w:rPr>
          <w:t>Education Act 2011</w:t>
        </w:r>
      </w:hyperlink>
      <w:r>
        <w:rPr>
          <w:rFonts w:ascii="Calibri" w:eastAsia="Calibri" w:hAnsi="Calibri" w:cs="Calibri"/>
          <w:sz w:val="22"/>
          <w:szCs w:val="22"/>
        </w:rPr>
        <w:t>, which has given teachers stronger powers to tackle cyber-bullying by, if necessary, searching for and deleting inappropriate images or files on pupils’ electronic devices where they believe there is a ‘good reason’ to do so.</w:t>
      </w:r>
    </w:p>
    <w:p w14:paraId="00000040"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The policy also takes into account the National Curriculum computing </w:t>
      </w:r>
      <w:proofErr w:type="spellStart"/>
      <w:r>
        <w:rPr>
          <w:rFonts w:ascii="Calibri" w:eastAsia="Calibri" w:hAnsi="Calibri" w:cs="Calibri"/>
          <w:color w:val="000000"/>
          <w:sz w:val="22"/>
          <w:szCs w:val="22"/>
        </w:rPr>
        <w:t>programmes</w:t>
      </w:r>
      <w:proofErr w:type="spellEnd"/>
      <w:r>
        <w:rPr>
          <w:rFonts w:ascii="Calibri" w:eastAsia="Calibri" w:hAnsi="Calibri" w:cs="Calibri"/>
          <w:color w:val="000000"/>
          <w:sz w:val="22"/>
          <w:szCs w:val="22"/>
        </w:rPr>
        <w:t xml:space="preserve"> of study.</w:t>
      </w:r>
    </w:p>
    <w:p w14:paraId="00000041" w14:textId="77777777" w:rsidR="000A1F54" w:rsidRDefault="000A1F54">
      <w:pPr>
        <w:pBdr>
          <w:top w:val="nil"/>
          <w:left w:val="nil"/>
          <w:bottom w:val="nil"/>
          <w:right w:val="nil"/>
          <w:between w:val="nil"/>
        </w:pBdr>
        <w:ind w:hanging="2"/>
        <w:rPr>
          <w:color w:val="000000"/>
        </w:rPr>
      </w:pPr>
    </w:p>
    <w:p w14:paraId="00000042" w14:textId="77777777" w:rsidR="000A1F54" w:rsidRDefault="00804405">
      <w:pPr>
        <w:pStyle w:val="Heading1"/>
        <w:ind w:left="1" w:hanging="3"/>
        <w:rPr>
          <w:color w:val="674EA7"/>
        </w:rPr>
      </w:pPr>
      <w:bookmarkStart w:id="9" w:name="_Toc242450963"/>
      <w:r>
        <w:rPr>
          <w:color w:val="674EA7"/>
        </w:rPr>
        <w:t>3. Roles and responsibilities</w:t>
      </w:r>
      <w:bookmarkEnd w:id="9"/>
      <w:r>
        <w:rPr>
          <w:color w:val="674EA7"/>
        </w:rPr>
        <w:t xml:space="preserve"> </w:t>
      </w:r>
    </w:p>
    <w:p w14:paraId="00000043" w14:textId="77777777" w:rsidR="000A1F54" w:rsidRDefault="00804405">
      <w:pPr>
        <w:pBdr>
          <w:top w:val="nil"/>
          <w:left w:val="nil"/>
          <w:bottom w:val="nil"/>
          <w:right w:val="nil"/>
          <w:between w:val="nil"/>
        </w:pBdr>
        <w:spacing w:before="240"/>
        <w:ind w:hanging="2"/>
        <w:rPr>
          <w:b/>
          <w:color w:val="12263F"/>
          <w:sz w:val="24"/>
          <w:szCs w:val="24"/>
        </w:rPr>
      </w:pPr>
      <w:r>
        <w:rPr>
          <w:b/>
          <w:color w:val="12263F"/>
          <w:sz w:val="24"/>
          <w:szCs w:val="24"/>
        </w:rPr>
        <w:t>3.1 The governing board</w:t>
      </w:r>
    </w:p>
    <w:p w14:paraId="00000044" w14:textId="483F5F3C"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The governing board has overall responsibility for monitoring this policy and holding the </w:t>
      </w:r>
      <w:r>
        <w:rPr>
          <w:rFonts w:ascii="Calibri" w:eastAsia="Calibri" w:hAnsi="Calibri" w:cs="Calibri"/>
          <w:sz w:val="22"/>
          <w:szCs w:val="22"/>
        </w:rPr>
        <w:t>Principal</w:t>
      </w:r>
      <w:r>
        <w:rPr>
          <w:rFonts w:ascii="Calibri" w:eastAsia="Calibri" w:hAnsi="Calibri" w:cs="Calibri"/>
          <w:color w:val="000000"/>
          <w:sz w:val="22"/>
          <w:szCs w:val="22"/>
        </w:rPr>
        <w:t xml:space="preserve"> to account for its implementation.</w:t>
      </w:r>
    </w:p>
    <w:p w14:paraId="00000045"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The governing board will co-ordinate regular meetings with appropriate staff to discuss online safety, and monitor online safety logs as provided by the designated safeguarding lead (DSL). </w:t>
      </w:r>
    </w:p>
    <w:p w14:paraId="00000046" w14:textId="77777777" w:rsidR="000A1F54" w:rsidRDefault="00804405">
      <w:pPr>
        <w:pBdr>
          <w:top w:val="nil"/>
          <w:left w:val="nil"/>
          <w:bottom w:val="nil"/>
          <w:right w:val="nil"/>
          <w:between w:val="nil"/>
        </w:pBdr>
        <w:ind w:hanging="2"/>
        <w:rPr>
          <w:rFonts w:ascii="Calibri" w:eastAsia="Calibri" w:hAnsi="Calibri" w:cs="Calibri"/>
          <w:sz w:val="22"/>
          <w:szCs w:val="22"/>
        </w:rPr>
      </w:pPr>
      <w:r>
        <w:rPr>
          <w:rFonts w:ascii="Calibri" w:eastAsia="Calibri" w:hAnsi="Calibri" w:cs="Calibri"/>
          <w:color w:val="000000"/>
          <w:sz w:val="22"/>
          <w:szCs w:val="22"/>
        </w:rPr>
        <w:t xml:space="preserve">The </w:t>
      </w:r>
      <w:r>
        <w:rPr>
          <w:rFonts w:ascii="Calibri" w:eastAsia="Calibri" w:hAnsi="Calibri" w:cs="Calibri"/>
          <w:sz w:val="22"/>
          <w:szCs w:val="22"/>
        </w:rPr>
        <w:t>CEO</w:t>
      </w:r>
      <w:r>
        <w:rPr>
          <w:rFonts w:ascii="Calibri" w:eastAsia="Calibri" w:hAnsi="Calibri" w:cs="Calibri"/>
          <w:color w:val="000000"/>
          <w:sz w:val="22"/>
          <w:szCs w:val="22"/>
        </w:rPr>
        <w:t xml:space="preserve"> oversees online safety </w:t>
      </w:r>
    </w:p>
    <w:p w14:paraId="00000047"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All governors will:</w:t>
      </w:r>
    </w:p>
    <w:p w14:paraId="00000048"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Ensure that they have read and understand this policy</w:t>
      </w:r>
    </w:p>
    <w:p w14:paraId="00000049"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Agree and adhere to the terms on acceptable use of the school’s ICT systems and the internet (appendix 3)</w:t>
      </w:r>
    </w:p>
    <w:p w14:paraId="0000004A" w14:textId="77777777" w:rsidR="000A1F54" w:rsidRDefault="000A1F54">
      <w:pPr>
        <w:pBdr>
          <w:top w:val="nil"/>
          <w:left w:val="nil"/>
          <w:bottom w:val="nil"/>
          <w:right w:val="nil"/>
          <w:between w:val="nil"/>
        </w:pBdr>
        <w:ind w:firstLine="0"/>
        <w:rPr>
          <w:rFonts w:ascii="Calibri" w:eastAsia="Calibri" w:hAnsi="Calibri" w:cs="Calibri"/>
          <w:color w:val="000000"/>
          <w:sz w:val="22"/>
          <w:szCs w:val="22"/>
        </w:rPr>
      </w:pPr>
    </w:p>
    <w:p w14:paraId="0000004B" w14:textId="77777777" w:rsidR="000A1F54" w:rsidRDefault="00804405">
      <w:pPr>
        <w:pBdr>
          <w:top w:val="nil"/>
          <w:left w:val="nil"/>
          <w:bottom w:val="nil"/>
          <w:right w:val="nil"/>
          <w:between w:val="nil"/>
        </w:pBdr>
        <w:spacing w:before="240"/>
        <w:ind w:hanging="2"/>
        <w:rPr>
          <w:b/>
          <w:color w:val="12263F"/>
          <w:sz w:val="24"/>
          <w:szCs w:val="24"/>
        </w:rPr>
      </w:pPr>
      <w:r>
        <w:rPr>
          <w:b/>
          <w:color w:val="12263F"/>
          <w:sz w:val="24"/>
          <w:szCs w:val="24"/>
        </w:rPr>
        <w:lastRenderedPageBreak/>
        <w:t>3.2 The Principal</w:t>
      </w:r>
    </w:p>
    <w:p w14:paraId="0000004C" w14:textId="423552B2"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The </w:t>
      </w:r>
      <w:r>
        <w:rPr>
          <w:rFonts w:ascii="Calibri" w:eastAsia="Calibri" w:hAnsi="Calibri" w:cs="Calibri"/>
          <w:sz w:val="22"/>
          <w:szCs w:val="22"/>
        </w:rPr>
        <w:t xml:space="preserve">Principal </w:t>
      </w:r>
      <w:r>
        <w:rPr>
          <w:rFonts w:ascii="Calibri" w:eastAsia="Calibri" w:hAnsi="Calibri" w:cs="Calibri"/>
          <w:color w:val="000000"/>
          <w:sz w:val="22"/>
          <w:szCs w:val="22"/>
        </w:rPr>
        <w:t>is responsible for ensuring that staff understand this policy, and that it is being implemented consistently throughout the school.</w:t>
      </w:r>
    </w:p>
    <w:p w14:paraId="0000004D" w14:textId="77777777" w:rsidR="000A1F54" w:rsidRDefault="00804405">
      <w:pPr>
        <w:pBdr>
          <w:top w:val="nil"/>
          <w:left w:val="nil"/>
          <w:bottom w:val="nil"/>
          <w:right w:val="nil"/>
          <w:between w:val="nil"/>
        </w:pBdr>
        <w:spacing w:before="240"/>
        <w:ind w:hanging="2"/>
        <w:rPr>
          <w:b/>
          <w:color w:val="12263F"/>
          <w:sz w:val="24"/>
          <w:szCs w:val="24"/>
        </w:rPr>
      </w:pPr>
      <w:r>
        <w:rPr>
          <w:b/>
          <w:color w:val="12263F"/>
          <w:sz w:val="24"/>
          <w:szCs w:val="24"/>
        </w:rPr>
        <w:t>3.3 The designated safeguarding lead</w:t>
      </w:r>
    </w:p>
    <w:p w14:paraId="0000004E"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Details of the school’s DSL and deputy/deputies are set out in our child protection and safeguarding policy as well as relevant job descriptions.</w:t>
      </w:r>
    </w:p>
    <w:p w14:paraId="0000004F"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The DSL takes lead responsibility for online safety in school, in particular:</w:t>
      </w:r>
    </w:p>
    <w:p w14:paraId="00000050"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Supporting the </w:t>
      </w:r>
      <w:r>
        <w:rPr>
          <w:rFonts w:ascii="Calibri" w:eastAsia="Calibri" w:hAnsi="Calibri" w:cs="Calibri"/>
          <w:sz w:val="22"/>
          <w:szCs w:val="22"/>
        </w:rPr>
        <w:t>Principal</w:t>
      </w:r>
      <w:r>
        <w:rPr>
          <w:rFonts w:ascii="Calibri" w:eastAsia="Calibri" w:hAnsi="Calibri" w:cs="Calibri"/>
          <w:color w:val="000000"/>
          <w:sz w:val="22"/>
          <w:szCs w:val="22"/>
        </w:rPr>
        <w:t xml:space="preserve"> in ensuring that staff understand this policy and that it is being implemented consistently throughout the school</w:t>
      </w:r>
    </w:p>
    <w:p w14:paraId="00000051"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Working with the </w:t>
      </w:r>
      <w:r>
        <w:rPr>
          <w:rFonts w:ascii="Calibri" w:eastAsia="Calibri" w:hAnsi="Calibri" w:cs="Calibri"/>
          <w:sz w:val="22"/>
          <w:szCs w:val="22"/>
        </w:rPr>
        <w:t>Principal,</w:t>
      </w:r>
      <w:r>
        <w:rPr>
          <w:rFonts w:ascii="Calibri" w:eastAsia="Calibri" w:hAnsi="Calibri" w:cs="Calibri"/>
          <w:color w:val="000000"/>
          <w:sz w:val="22"/>
          <w:szCs w:val="22"/>
        </w:rPr>
        <w:t xml:space="preserve"> ICT manager and other staff, as necessary, to address any online safety issues or incidents</w:t>
      </w:r>
    </w:p>
    <w:p w14:paraId="00000052"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Ensuring that any online safety incidents are logged (see appendix 5) and dealt with appropriately in line with this policy</w:t>
      </w:r>
    </w:p>
    <w:p w14:paraId="00000053"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Ensuring that any incidents of cyber-bullying are logged and dealt with appropriately in line with the school </w:t>
      </w:r>
      <w:proofErr w:type="spellStart"/>
      <w:r>
        <w:rPr>
          <w:rFonts w:ascii="Calibri" w:eastAsia="Calibri" w:hAnsi="Calibri" w:cs="Calibri"/>
          <w:color w:val="000000"/>
          <w:sz w:val="22"/>
          <w:szCs w:val="22"/>
        </w:rPr>
        <w:t>behaviour</w:t>
      </w:r>
      <w:proofErr w:type="spellEnd"/>
      <w:r>
        <w:rPr>
          <w:rFonts w:ascii="Calibri" w:eastAsia="Calibri" w:hAnsi="Calibri" w:cs="Calibri"/>
          <w:color w:val="000000"/>
          <w:sz w:val="22"/>
          <w:szCs w:val="22"/>
        </w:rPr>
        <w:t xml:space="preserve"> policy</w:t>
      </w:r>
    </w:p>
    <w:p w14:paraId="00000054"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Updating and delivering staff training on online safety (appendix 4 contains a self-audit for staff on online safety training needs)</w:t>
      </w:r>
    </w:p>
    <w:p w14:paraId="00000055"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Liaising with other agencies and/or external services if necessary</w:t>
      </w:r>
    </w:p>
    <w:p w14:paraId="00000056"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Providing regular reports on online safety in school to the </w:t>
      </w:r>
      <w:r>
        <w:rPr>
          <w:rFonts w:ascii="Calibri" w:eastAsia="Calibri" w:hAnsi="Calibri" w:cs="Calibri"/>
          <w:sz w:val="22"/>
          <w:szCs w:val="22"/>
        </w:rPr>
        <w:t>Principal</w:t>
      </w:r>
      <w:r>
        <w:rPr>
          <w:rFonts w:ascii="Calibri" w:eastAsia="Calibri" w:hAnsi="Calibri" w:cs="Calibri"/>
          <w:color w:val="000000"/>
          <w:sz w:val="22"/>
          <w:szCs w:val="22"/>
        </w:rPr>
        <w:t xml:space="preserve"> and/or governing board</w:t>
      </w:r>
    </w:p>
    <w:p w14:paraId="00000057"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This list is not intended to be exhaustive.</w:t>
      </w:r>
    </w:p>
    <w:p w14:paraId="00000058" w14:textId="77777777" w:rsidR="000A1F54" w:rsidRDefault="00804405">
      <w:pPr>
        <w:pBdr>
          <w:top w:val="nil"/>
          <w:left w:val="nil"/>
          <w:bottom w:val="nil"/>
          <w:right w:val="nil"/>
          <w:between w:val="nil"/>
        </w:pBdr>
        <w:spacing w:before="240"/>
        <w:ind w:hanging="2"/>
        <w:rPr>
          <w:b/>
          <w:color w:val="12263F"/>
          <w:sz w:val="24"/>
          <w:szCs w:val="24"/>
        </w:rPr>
      </w:pPr>
      <w:r>
        <w:rPr>
          <w:b/>
          <w:color w:val="12263F"/>
          <w:sz w:val="24"/>
          <w:szCs w:val="24"/>
        </w:rPr>
        <w:t>3.4 The ICT manager</w:t>
      </w:r>
    </w:p>
    <w:p w14:paraId="00000059"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The ICT manager is responsible for:</w:t>
      </w:r>
    </w:p>
    <w:p w14:paraId="0000005A"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Putting in place appropriate filtering and monitoring systems, which are updated on a regular basis and keep pupils safe from potentially harmful and inappropriate content and contact online while at school, including terrorist and extremist material</w:t>
      </w:r>
    </w:p>
    <w:p w14:paraId="0000005B"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Ensuring that the school’s ICT systems are secure and protected against viruses and malware, and that such safety mechanisms are updated regularly</w:t>
      </w:r>
    </w:p>
    <w:p w14:paraId="0000005C"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Monitoring the security of school’s ICT systems</w:t>
      </w:r>
    </w:p>
    <w:p w14:paraId="0000005D"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Blocking access to potentially dangerous sites and, where possible, preventing the downloading of potentially dangerous files</w:t>
      </w:r>
    </w:p>
    <w:p w14:paraId="0000005E"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Ensuring that any online safety incidents are logged (see appendix 5) and dealt with appropriately in line with this policy</w:t>
      </w:r>
    </w:p>
    <w:p w14:paraId="0000005F"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Ensuring that any incidents of cyber-bullying are dealt with appropriately in line with the school </w:t>
      </w:r>
      <w:proofErr w:type="spellStart"/>
      <w:r>
        <w:rPr>
          <w:rFonts w:ascii="Calibri" w:eastAsia="Calibri" w:hAnsi="Calibri" w:cs="Calibri"/>
          <w:color w:val="000000"/>
          <w:sz w:val="22"/>
          <w:szCs w:val="22"/>
        </w:rPr>
        <w:t>behaviour</w:t>
      </w:r>
      <w:proofErr w:type="spellEnd"/>
      <w:r>
        <w:rPr>
          <w:rFonts w:ascii="Calibri" w:eastAsia="Calibri" w:hAnsi="Calibri" w:cs="Calibri"/>
          <w:color w:val="000000"/>
          <w:sz w:val="22"/>
          <w:szCs w:val="22"/>
        </w:rPr>
        <w:t xml:space="preserve"> policy</w:t>
      </w:r>
    </w:p>
    <w:p w14:paraId="00000060" w14:textId="2BC6EFAD"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This list is not intended to be exhaustive.</w:t>
      </w:r>
    </w:p>
    <w:p w14:paraId="09E57DD1" w14:textId="441876B8" w:rsidR="00255CEA" w:rsidRDefault="00255CEA">
      <w:pPr>
        <w:pBdr>
          <w:top w:val="nil"/>
          <w:left w:val="nil"/>
          <w:bottom w:val="nil"/>
          <w:right w:val="nil"/>
          <w:between w:val="nil"/>
        </w:pBdr>
        <w:ind w:hanging="2"/>
        <w:rPr>
          <w:rFonts w:ascii="Calibri" w:eastAsia="Calibri" w:hAnsi="Calibri" w:cs="Calibri"/>
          <w:color w:val="000000"/>
          <w:sz w:val="22"/>
          <w:szCs w:val="22"/>
        </w:rPr>
      </w:pPr>
    </w:p>
    <w:p w14:paraId="798F48BB" w14:textId="77777777" w:rsidR="00255CEA" w:rsidRDefault="00255CEA">
      <w:pPr>
        <w:pBdr>
          <w:top w:val="nil"/>
          <w:left w:val="nil"/>
          <w:bottom w:val="nil"/>
          <w:right w:val="nil"/>
          <w:between w:val="nil"/>
        </w:pBdr>
        <w:ind w:hanging="2"/>
        <w:rPr>
          <w:rFonts w:ascii="Calibri" w:eastAsia="Calibri" w:hAnsi="Calibri" w:cs="Calibri"/>
          <w:color w:val="000000"/>
          <w:sz w:val="22"/>
          <w:szCs w:val="22"/>
        </w:rPr>
      </w:pPr>
    </w:p>
    <w:p w14:paraId="00000061" w14:textId="77777777" w:rsidR="000A1F54" w:rsidRDefault="00804405">
      <w:pPr>
        <w:pBdr>
          <w:top w:val="nil"/>
          <w:left w:val="nil"/>
          <w:bottom w:val="nil"/>
          <w:right w:val="nil"/>
          <w:between w:val="nil"/>
        </w:pBdr>
        <w:spacing w:before="240"/>
        <w:ind w:hanging="2"/>
        <w:rPr>
          <w:b/>
          <w:color w:val="12263F"/>
          <w:sz w:val="24"/>
          <w:szCs w:val="24"/>
        </w:rPr>
      </w:pPr>
      <w:r>
        <w:rPr>
          <w:b/>
          <w:color w:val="12263F"/>
          <w:sz w:val="24"/>
          <w:szCs w:val="24"/>
        </w:rPr>
        <w:lastRenderedPageBreak/>
        <w:t>3.5 All staff and volunteers</w:t>
      </w:r>
    </w:p>
    <w:p w14:paraId="00000062"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All staff, including contractors and agency staff, and volunteers are responsible for: </w:t>
      </w:r>
    </w:p>
    <w:p w14:paraId="00000063"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Maintaining an understanding of this policy</w:t>
      </w:r>
    </w:p>
    <w:p w14:paraId="00000064"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Implementing this policy consistently</w:t>
      </w:r>
    </w:p>
    <w:p w14:paraId="00000065"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Agreeing and adhering to the terms on acceptable use of the school’s ICT systems and the internet (appendix 3), and ensuring that pupils follow the school’s terms on acceptable use (appendices 1 and 2)</w:t>
      </w:r>
    </w:p>
    <w:p w14:paraId="00000066"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Working with the DSL to ensure that any online safety incidents are logged (see appendix 5) and dealt with appropriately in line with this policy</w:t>
      </w:r>
    </w:p>
    <w:p w14:paraId="00000067"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Ensuring that any incidents of cyber-bullying are dealt with appropriately in line with the school </w:t>
      </w:r>
      <w:proofErr w:type="spellStart"/>
      <w:r>
        <w:rPr>
          <w:rFonts w:ascii="Calibri" w:eastAsia="Calibri" w:hAnsi="Calibri" w:cs="Calibri"/>
          <w:color w:val="000000"/>
          <w:sz w:val="22"/>
          <w:szCs w:val="22"/>
        </w:rPr>
        <w:t>behaviour</w:t>
      </w:r>
      <w:proofErr w:type="spellEnd"/>
      <w:r>
        <w:rPr>
          <w:rFonts w:ascii="Calibri" w:eastAsia="Calibri" w:hAnsi="Calibri" w:cs="Calibri"/>
          <w:color w:val="000000"/>
          <w:sz w:val="22"/>
          <w:szCs w:val="22"/>
        </w:rPr>
        <w:t xml:space="preserve"> policy</w:t>
      </w:r>
    </w:p>
    <w:p w14:paraId="00000068"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This list is not intended to be exhaustive.</w:t>
      </w:r>
    </w:p>
    <w:p w14:paraId="00000069" w14:textId="77777777" w:rsidR="000A1F54" w:rsidRDefault="00804405">
      <w:pPr>
        <w:pBdr>
          <w:top w:val="nil"/>
          <w:left w:val="nil"/>
          <w:bottom w:val="nil"/>
          <w:right w:val="nil"/>
          <w:between w:val="nil"/>
        </w:pBdr>
        <w:spacing w:before="240"/>
        <w:ind w:hanging="2"/>
        <w:rPr>
          <w:b/>
          <w:color w:val="12263F"/>
          <w:sz w:val="24"/>
          <w:szCs w:val="24"/>
        </w:rPr>
      </w:pPr>
      <w:r>
        <w:rPr>
          <w:b/>
          <w:color w:val="12263F"/>
          <w:sz w:val="24"/>
          <w:szCs w:val="24"/>
        </w:rPr>
        <w:t>3.6 Parents</w:t>
      </w:r>
    </w:p>
    <w:p w14:paraId="0000006A"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Parents are expected to: </w:t>
      </w:r>
    </w:p>
    <w:p w14:paraId="0000006B"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Notify a member of staff or the </w:t>
      </w:r>
      <w:r>
        <w:rPr>
          <w:rFonts w:ascii="Calibri" w:eastAsia="Calibri" w:hAnsi="Calibri" w:cs="Calibri"/>
          <w:sz w:val="22"/>
          <w:szCs w:val="22"/>
        </w:rPr>
        <w:t>Principal</w:t>
      </w:r>
      <w:r>
        <w:rPr>
          <w:rFonts w:ascii="Calibri" w:eastAsia="Calibri" w:hAnsi="Calibri" w:cs="Calibri"/>
          <w:color w:val="000000"/>
          <w:sz w:val="22"/>
          <w:szCs w:val="22"/>
        </w:rPr>
        <w:t xml:space="preserve"> of any concerns or queries regarding this policy</w:t>
      </w:r>
    </w:p>
    <w:p w14:paraId="0000006C"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Ensure their child has read, understood and agreed to the terms on acceptable use of the school’s ICT systems and internet (appendices 1 and 2)</w:t>
      </w:r>
    </w:p>
    <w:p w14:paraId="0000006D"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Parents can seek further guidance on keeping children safe online from the following </w:t>
      </w:r>
      <w:proofErr w:type="spellStart"/>
      <w:r>
        <w:rPr>
          <w:rFonts w:ascii="Calibri" w:eastAsia="Calibri" w:hAnsi="Calibri" w:cs="Calibri"/>
          <w:color w:val="000000"/>
          <w:sz w:val="22"/>
          <w:szCs w:val="22"/>
        </w:rPr>
        <w:t>organisations</w:t>
      </w:r>
      <w:proofErr w:type="spellEnd"/>
      <w:r>
        <w:rPr>
          <w:rFonts w:ascii="Calibri" w:eastAsia="Calibri" w:hAnsi="Calibri" w:cs="Calibri"/>
          <w:color w:val="000000"/>
          <w:sz w:val="22"/>
          <w:szCs w:val="22"/>
        </w:rPr>
        <w:t xml:space="preserve"> and websites:</w:t>
      </w:r>
    </w:p>
    <w:p w14:paraId="0000006E"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bookmarkStart w:id="10" w:name="_heading=h.17dp8vu" w:colFirst="0" w:colLast="0"/>
      <w:bookmarkEnd w:id="10"/>
      <w:r>
        <w:rPr>
          <w:rFonts w:ascii="Calibri" w:eastAsia="Calibri" w:hAnsi="Calibri" w:cs="Calibri"/>
          <w:color w:val="000000"/>
          <w:sz w:val="22"/>
          <w:szCs w:val="22"/>
        </w:rPr>
        <w:t xml:space="preserve">What are the issues? - </w:t>
      </w:r>
      <w:hyperlink r:id="rId17">
        <w:r>
          <w:rPr>
            <w:rFonts w:ascii="Calibri" w:eastAsia="Calibri" w:hAnsi="Calibri" w:cs="Calibri"/>
            <w:color w:val="0072CC"/>
            <w:sz w:val="22"/>
            <w:szCs w:val="22"/>
            <w:u w:val="single"/>
          </w:rPr>
          <w:t>UK Safer Internet Centre</w:t>
        </w:r>
      </w:hyperlink>
    </w:p>
    <w:p w14:paraId="0000006F"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bookmarkStart w:id="11" w:name="_heading=h.3rdcrjn" w:colFirst="0" w:colLast="0"/>
      <w:bookmarkEnd w:id="11"/>
      <w:r>
        <w:rPr>
          <w:rFonts w:ascii="Calibri" w:eastAsia="Calibri" w:hAnsi="Calibri" w:cs="Calibri"/>
          <w:color w:val="000000"/>
          <w:sz w:val="22"/>
          <w:szCs w:val="22"/>
        </w:rPr>
        <w:t xml:space="preserve">Hot topics - </w:t>
      </w:r>
      <w:hyperlink r:id="rId18">
        <w:proofErr w:type="spellStart"/>
        <w:r>
          <w:rPr>
            <w:rFonts w:ascii="Calibri" w:eastAsia="Calibri" w:hAnsi="Calibri" w:cs="Calibri"/>
            <w:color w:val="0072CC"/>
            <w:sz w:val="22"/>
            <w:szCs w:val="22"/>
            <w:u w:val="single"/>
          </w:rPr>
          <w:t>Childnet</w:t>
        </w:r>
        <w:proofErr w:type="spellEnd"/>
        <w:r>
          <w:rPr>
            <w:rFonts w:ascii="Calibri" w:eastAsia="Calibri" w:hAnsi="Calibri" w:cs="Calibri"/>
            <w:color w:val="0072CC"/>
            <w:sz w:val="22"/>
            <w:szCs w:val="22"/>
            <w:u w:val="single"/>
          </w:rPr>
          <w:t xml:space="preserve"> International</w:t>
        </w:r>
      </w:hyperlink>
    </w:p>
    <w:p w14:paraId="00000070"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bookmarkStart w:id="12" w:name="_heading=h.26in1rg" w:colFirst="0" w:colLast="0"/>
      <w:bookmarkEnd w:id="12"/>
      <w:r>
        <w:rPr>
          <w:rFonts w:ascii="Calibri" w:eastAsia="Calibri" w:hAnsi="Calibri" w:cs="Calibri"/>
          <w:color w:val="000000"/>
          <w:sz w:val="22"/>
          <w:szCs w:val="22"/>
        </w:rPr>
        <w:t xml:space="preserve">Parent factsheet - </w:t>
      </w:r>
      <w:hyperlink r:id="rId19">
        <w:proofErr w:type="spellStart"/>
        <w:r>
          <w:rPr>
            <w:rFonts w:ascii="Calibri" w:eastAsia="Calibri" w:hAnsi="Calibri" w:cs="Calibri"/>
            <w:color w:val="0072CC"/>
            <w:sz w:val="22"/>
            <w:szCs w:val="22"/>
            <w:u w:val="single"/>
          </w:rPr>
          <w:t>Childnet</w:t>
        </w:r>
        <w:proofErr w:type="spellEnd"/>
        <w:r>
          <w:rPr>
            <w:rFonts w:ascii="Calibri" w:eastAsia="Calibri" w:hAnsi="Calibri" w:cs="Calibri"/>
            <w:color w:val="0072CC"/>
            <w:sz w:val="22"/>
            <w:szCs w:val="22"/>
            <w:u w:val="single"/>
          </w:rPr>
          <w:t xml:space="preserve"> International</w:t>
        </w:r>
      </w:hyperlink>
    </w:p>
    <w:p w14:paraId="00000071"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Healthy relationships – </w:t>
      </w:r>
      <w:hyperlink r:id="rId20">
        <w:r>
          <w:rPr>
            <w:rFonts w:ascii="Calibri" w:eastAsia="Calibri" w:hAnsi="Calibri" w:cs="Calibri"/>
            <w:color w:val="0072CC"/>
            <w:sz w:val="22"/>
            <w:szCs w:val="22"/>
            <w:u w:val="single"/>
          </w:rPr>
          <w:t>Disrespect Nobody</w:t>
        </w:r>
      </w:hyperlink>
    </w:p>
    <w:p w14:paraId="00000072" w14:textId="77777777" w:rsidR="000A1F54" w:rsidRDefault="00804405">
      <w:pPr>
        <w:pBdr>
          <w:top w:val="nil"/>
          <w:left w:val="nil"/>
          <w:bottom w:val="nil"/>
          <w:right w:val="nil"/>
          <w:between w:val="nil"/>
        </w:pBdr>
        <w:spacing w:before="240"/>
        <w:ind w:hanging="2"/>
        <w:rPr>
          <w:b/>
          <w:color w:val="12263F"/>
          <w:sz w:val="24"/>
          <w:szCs w:val="24"/>
        </w:rPr>
      </w:pPr>
      <w:r>
        <w:rPr>
          <w:b/>
          <w:color w:val="12263F"/>
          <w:sz w:val="24"/>
          <w:szCs w:val="24"/>
        </w:rPr>
        <w:t>3.7 Visitors and members of the community</w:t>
      </w:r>
    </w:p>
    <w:p w14:paraId="00000073" w14:textId="08E6309D"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Visitors and members of the community who use the school’s ICT systems or internet will be made aware of this policy, when relevant, and expected to read and follow it. If appropriate, they will be expected to agree to the terms on acceptable use (appendix 3).  </w:t>
      </w:r>
    </w:p>
    <w:p w14:paraId="01E3A21F" w14:textId="77777777" w:rsidR="00255CEA" w:rsidRDefault="00255CEA">
      <w:pPr>
        <w:pBdr>
          <w:top w:val="nil"/>
          <w:left w:val="nil"/>
          <w:bottom w:val="nil"/>
          <w:right w:val="nil"/>
          <w:between w:val="nil"/>
        </w:pBdr>
        <w:ind w:hanging="2"/>
        <w:rPr>
          <w:rFonts w:ascii="Calibri" w:eastAsia="Calibri" w:hAnsi="Calibri" w:cs="Calibri"/>
          <w:color w:val="000000"/>
          <w:sz w:val="22"/>
          <w:szCs w:val="22"/>
        </w:rPr>
      </w:pPr>
    </w:p>
    <w:p w14:paraId="00000074" w14:textId="77777777" w:rsidR="000A1F54" w:rsidRDefault="00804405">
      <w:pPr>
        <w:pStyle w:val="Heading1"/>
        <w:ind w:left="1" w:hanging="3"/>
        <w:rPr>
          <w:color w:val="674EA7"/>
        </w:rPr>
      </w:pPr>
      <w:bookmarkStart w:id="13" w:name="_Toc242450964"/>
      <w:r>
        <w:rPr>
          <w:color w:val="674EA7"/>
        </w:rPr>
        <w:t>4. Educating pupils about online safety</w:t>
      </w:r>
      <w:bookmarkEnd w:id="13"/>
    </w:p>
    <w:p w14:paraId="00000075"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Pupils will be taught about online safety as part of the curriculum:</w:t>
      </w:r>
    </w:p>
    <w:p w14:paraId="00000076" w14:textId="77777777" w:rsidR="000A1F54" w:rsidRDefault="00804405">
      <w:pPr>
        <w:pBdr>
          <w:top w:val="nil"/>
          <w:left w:val="nil"/>
          <w:bottom w:val="nil"/>
          <w:right w:val="nil"/>
          <w:between w:val="nil"/>
        </w:pBdr>
        <w:ind w:hanging="2"/>
        <w:rPr>
          <w:rFonts w:ascii="Calibri" w:eastAsia="Calibri" w:hAnsi="Calibri" w:cs="Calibri"/>
          <w:sz w:val="22"/>
          <w:szCs w:val="22"/>
        </w:rPr>
      </w:pPr>
      <w:r>
        <w:rPr>
          <w:rFonts w:ascii="Calibri" w:eastAsia="Calibri" w:hAnsi="Calibri" w:cs="Calibri"/>
          <w:color w:val="000000"/>
          <w:sz w:val="22"/>
          <w:szCs w:val="22"/>
        </w:rPr>
        <w:t xml:space="preserve">Under the new requirement, </w:t>
      </w:r>
      <w:r>
        <w:rPr>
          <w:rFonts w:ascii="Calibri" w:eastAsia="Calibri" w:hAnsi="Calibri" w:cs="Calibri"/>
          <w:sz w:val="22"/>
          <w:szCs w:val="22"/>
        </w:rPr>
        <w:t>at Grace Academy Coventry, we teach</w:t>
      </w:r>
      <w:r>
        <w:rPr>
          <w:rFonts w:ascii="Calibri" w:eastAsia="Calibri" w:hAnsi="Calibri" w:cs="Calibri"/>
          <w:color w:val="000000"/>
          <w:sz w:val="22"/>
          <w:szCs w:val="22"/>
        </w:rPr>
        <w:t xml:space="preserve">: </w:t>
      </w:r>
    </w:p>
    <w:p w14:paraId="00000077" w14:textId="77777777" w:rsidR="000A1F54" w:rsidRDefault="007958AD">
      <w:pPr>
        <w:numPr>
          <w:ilvl w:val="0"/>
          <w:numId w:val="3"/>
        </w:numPr>
        <w:pBdr>
          <w:top w:val="nil"/>
          <w:left w:val="nil"/>
          <w:bottom w:val="nil"/>
          <w:right w:val="nil"/>
          <w:between w:val="nil"/>
        </w:pBdr>
        <w:ind w:left="0" w:hanging="2"/>
        <w:rPr>
          <w:rFonts w:ascii="Calibri" w:eastAsia="Calibri" w:hAnsi="Calibri" w:cs="Calibri"/>
          <w:sz w:val="22"/>
          <w:szCs w:val="22"/>
        </w:rPr>
      </w:pPr>
      <w:hyperlink r:id="rId21">
        <w:r w:rsidR="00804405">
          <w:rPr>
            <w:rFonts w:ascii="Calibri" w:eastAsia="Calibri" w:hAnsi="Calibri" w:cs="Calibri"/>
            <w:color w:val="0072CC"/>
            <w:sz w:val="22"/>
            <w:szCs w:val="22"/>
            <w:u w:val="single"/>
          </w:rPr>
          <w:t>Relationships and sex education and health education</w:t>
        </w:r>
      </w:hyperlink>
      <w:r w:rsidR="00804405">
        <w:rPr>
          <w:rFonts w:ascii="Calibri" w:eastAsia="Calibri" w:hAnsi="Calibri" w:cs="Calibri"/>
          <w:color w:val="000000"/>
          <w:sz w:val="22"/>
          <w:szCs w:val="22"/>
        </w:rPr>
        <w:t xml:space="preserve"> in secondary schools</w:t>
      </w:r>
    </w:p>
    <w:p w14:paraId="00000078" w14:textId="77777777" w:rsidR="000A1F54" w:rsidRDefault="00804405">
      <w:pPr>
        <w:pBdr>
          <w:top w:val="nil"/>
          <w:left w:val="nil"/>
          <w:bottom w:val="nil"/>
          <w:right w:val="nil"/>
          <w:between w:val="nil"/>
        </w:pBdr>
        <w:ind w:hanging="2"/>
        <w:rPr>
          <w:rFonts w:ascii="Calibri" w:eastAsia="Calibri" w:hAnsi="Calibri" w:cs="Calibri"/>
          <w:sz w:val="22"/>
          <w:szCs w:val="22"/>
        </w:rPr>
      </w:pPr>
      <w:r>
        <w:rPr>
          <w:rFonts w:ascii="Calibri" w:eastAsia="Calibri" w:hAnsi="Calibri" w:cs="Calibri"/>
          <w:color w:val="000000"/>
          <w:sz w:val="22"/>
          <w:szCs w:val="22"/>
        </w:rPr>
        <w:t xml:space="preserve">This new requirement includes aspects about online safety. </w:t>
      </w:r>
    </w:p>
    <w:p w14:paraId="00000079"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In Key Stage 3, pupils will be taught to:</w:t>
      </w:r>
    </w:p>
    <w:p w14:paraId="0000007A"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Understand a range of ways to use technology safely, respectfully, responsibly and securely, including protecting their online identity and privacy</w:t>
      </w:r>
    </w:p>
    <w:p w14:paraId="0000007B"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proofErr w:type="spellStart"/>
      <w:r>
        <w:rPr>
          <w:rFonts w:ascii="Calibri" w:eastAsia="Calibri" w:hAnsi="Calibri" w:cs="Calibri"/>
          <w:color w:val="000000"/>
          <w:sz w:val="22"/>
          <w:szCs w:val="22"/>
        </w:rPr>
        <w:lastRenderedPageBreak/>
        <w:t>Recognise</w:t>
      </w:r>
      <w:proofErr w:type="spellEnd"/>
      <w:r>
        <w:rPr>
          <w:rFonts w:ascii="Calibri" w:eastAsia="Calibri" w:hAnsi="Calibri" w:cs="Calibri"/>
          <w:color w:val="000000"/>
          <w:sz w:val="22"/>
          <w:szCs w:val="22"/>
        </w:rPr>
        <w:t xml:space="preserve"> inappropriate content, contact and conduct, and know how to report concerns</w:t>
      </w:r>
    </w:p>
    <w:p w14:paraId="0000007C"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Pupils in Key Stage 4 will be taught:</w:t>
      </w:r>
    </w:p>
    <w:p w14:paraId="0000007D"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To understand how changes in technology affect safety, including new ways to protect their online privacy and identity</w:t>
      </w:r>
    </w:p>
    <w:p w14:paraId="0000007E"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How to report a range of concerns</w:t>
      </w:r>
    </w:p>
    <w:p w14:paraId="0000007F"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By the end of secondary school, pupils will know:</w:t>
      </w:r>
    </w:p>
    <w:p w14:paraId="00000080"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Their rights, responsibilities and opportunities online, including that the same expectations of </w:t>
      </w:r>
      <w:proofErr w:type="spellStart"/>
      <w:r>
        <w:rPr>
          <w:rFonts w:ascii="Calibri" w:eastAsia="Calibri" w:hAnsi="Calibri" w:cs="Calibri"/>
          <w:color w:val="000000"/>
          <w:sz w:val="22"/>
          <w:szCs w:val="22"/>
        </w:rPr>
        <w:t>behaviour</w:t>
      </w:r>
      <w:proofErr w:type="spellEnd"/>
      <w:r>
        <w:rPr>
          <w:rFonts w:ascii="Calibri" w:eastAsia="Calibri" w:hAnsi="Calibri" w:cs="Calibri"/>
          <w:color w:val="000000"/>
          <w:sz w:val="22"/>
          <w:szCs w:val="22"/>
        </w:rPr>
        <w:t xml:space="preserve"> apply in all contexts, including online</w:t>
      </w:r>
    </w:p>
    <w:p w14:paraId="00000081"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About online risks, including that any material someone provides to another has the potential to be shared online and the difficulty of removing potentially compromising material placed online</w:t>
      </w:r>
    </w:p>
    <w:p w14:paraId="00000082"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Not to provide material to others that they would not want shared further and not to share personal material which is sent to them</w:t>
      </w:r>
    </w:p>
    <w:p w14:paraId="00000083"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What to do and where to get support to report material or manage issues online</w:t>
      </w:r>
    </w:p>
    <w:p w14:paraId="00000084"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That specifically sexually explicit material (e.g. pornography) presents a distorted picture of sexual </w:t>
      </w:r>
      <w:proofErr w:type="spellStart"/>
      <w:r>
        <w:rPr>
          <w:rFonts w:ascii="Calibri" w:eastAsia="Calibri" w:hAnsi="Calibri" w:cs="Calibri"/>
          <w:color w:val="000000"/>
          <w:sz w:val="22"/>
          <w:szCs w:val="22"/>
        </w:rPr>
        <w:t>behaviours</w:t>
      </w:r>
      <w:proofErr w:type="spellEnd"/>
      <w:r>
        <w:rPr>
          <w:rFonts w:ascii="Calibri" w:eastAsia="Calibri" w:hAnsi="Calibri" w:cs="Calibri"/>
          <w:color w:val="000000"/>
          <w:sz w:val="22"/>
          <w:szCs w:val="22"/>
        </w:rPr>
        <w:t>, can damage the way people see themselves in relation to others and negatively affect how they behave towards sexual partners</w:t>
      </w:r>
    </w:p>
    <w:p w14:paraId="00000085"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That sharing and viewing indecent images of children (including those created by children) is a criminal offence which carries severe penalties including jail</w:t>
      </w:r>
    </w:p>
    <w:p w14:paraId="00000086"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How information and data is generated, collected, shared and used online</w:t>
      </w:r>
    </w:p>
    <w:p w14:paraId="00000087"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How to identify harmful </w:t>
      </w:r>
      <w:proofErr w:type="spellStart"/>
      <w:r>
        <w:rPr>
          <w:rFonts w:ascii="Calibri" w:eastAsia="Calibri" w:hAnsi="Calibri" w:cs="Calibri"/>
          <w:color w:val="000000"/>
          <w:sz w:val="22"/>
          <w:szCs w:val="22"/>
        </w:rPr>
        <w:t>behaviours</w:t>
      </w:r>
      <w:proofErr w:type="spellEnd"/>
      <w:r>
        <w:rPr>
          <w:rFonts w:ascii="Calibri" w:eastAsia="Calibri" w:hAnsi="Calibri" w:cs="Calibri"/>
          <w:color w:val="000000"/>
          <w:sz w:val="22"/>
          <w:szCs w:val="22"/>
        </w:rPr>
        <w:t xml:space="preserve"> online (including bullying, abuse or harassment) and how to report, or find support, if they have been affected by those </w:t>
      </w:r>
      <w:proofErr w:type="spellStart"/>
      <w:r>
        <w:rPr>
          <w:rFonts w:ascii="Calibri" w:eastAsia="Calibri" w:hAnsi="Calibri" w:cs="Calibri"/>
          <w:color w:val="000000"/>
          <w:sz w:val="22"/>
          <w:szCs w:val="22"/>
        </w:rPr>
        <w:t>behaviours</w:t>
      </w:r>
      <w:proofErr w:type="spellEnd"/>
    </w:p>
    <w:p w14:paraId="00000088"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The safe use of social media and the internet will also be covered in other subjects where relevant. </w:t>
      </w:r>
    </w:p>
    <w:p w14:paraId="00000089" w14:textId="77777777" w:rsidR="000A1F54" w:rsidRDefault="000A1F54">
      <w:pPr>
        <w:pBdr>
          <w:top w:val="nil"/>
          <w:left w:val="nil"/>
          <w:bottom w:val="nil"/>
          <w:right w:val="nil"/>
          <w:between w:val="nil"/>
        </w:pBdr>
        <w:ind w:hanging="2"/>
      </w:pPr>
      <w:bookmarkStart w:id="14" w:name="_heading=h.z4ajwuvjcg39" w:colFirst="0" w:colLast="0"/>
      <w:bookmarkEnd w:id="14"/>
    </w:p>
    <w:p w14:paraId="0000008A" w14:textId="77777777" w:rsidR="000A1F54" w:rsidRDefault="00804405">
      <w:pPr>
        <w:pStyle w:val="Heading1"/>
        <w:ind w:left="1" w:hanging="3"/>
        <w:rPr>
          <w:color w:val="674EA7"/>
        </w:rPr>
      </w:pPr>
      <w:bookmarkStart w:id="15" w:name="_Toc242450965"/>
      <w:r>
        <w:rPr>
          <w:color w:val="674EA7"/>
        </w:rPr>
        <w:t>5. Educating parents about online safety</w:t>
      </w:r>
      <w:bookmarkEnd w:id="15"/>
    </w:p>
    <w:p w14:paraId="0000008B"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The school will raise parents’ awareness of internet safety in letters or other communications home, and in information via our website or </w:t>
      </w:r>
      <w:r>
        <w:rPr>
          <w:rFonts w:ascii="Calibri" w:eastAsia="Calibri" w:hAnsi="Calibri" w:cs="Calibri"/>
          <w:sz w:val="22"/>
          <w:szCs w:val="22"/>
        </w:rPr>
        <w:t>Twitter account</w:t>
      </w:r>
      <w:r>
        <w:rPr>
          <w:rFonts w:ascii="Calibri" w:eastAsia="Calibri" w:hAnsi="Calibri" w:cs="Calibri"/>
          <w:color w:val="000000"/>
          <w:sz w:val="22"/>
          <w:szCs w:val="22"/>
        </w:rPr>
        <w:t>. This policy will also be shared with parents.</w:t>
      </w:r>
    </w:p>
    <w:p w14:paraId="0000008C"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If parents have any queries or concerns in relation to online safety, these should be raised in the first instance with the headteacher and/or the DSL.</w:t>
      </w:r>
    </w:p>
    <w:p w14:paraId="0000008D"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Concerns or queries about this policy can be raised with any member of staff or the headteacher.</w:t>
      </w:r>
    </w:p>
    <w:p w14:paraId="0000008E" w14:textId="77777777" w:rsidR="000A1F54" w:rsidRDefault="000A1F54">
      <w:pPr>
        <w:pBdr>
          <w:top w:val="nil"/>
          <w:left w:val="nil"/>
          <w:bottom w:val="nil"/>
          <w:right w:val="nil"/>
          <w:between w:val="nil"/>
        </w:pBdr>
        <w:ind w:hanging="2"/>
      </w:pPr>
      <w:bookmarkStart w:id="16" w:name="_heading=h.24pe0ybgnu28" w:colFirst="0" w:colLast="0"/>
      <w:bookmarkEnd w:id="16"/>
    </w:p>
    <w:p w14:paraId="0000008F" w14:textId="77777777" w:rsidR="000A1F54" w:rsidRDefault="00804405">
      <w:pPr>
        <w:pStyle w:val="Heading1"/>
        <w:ind w:left="1" w:hanging="3"/>
        <w:rPr>
          <w:color w:val="674EA7"/>
        </w:rPr>
      </w:pPr>
      <w:bookmarkStart w:id="17" w:name="_Toc242450966"/>
      <w:r>
        <w:rPr>
          <w:color w:val="674EA7"/>
        </w:rPr>
        <w:t>6. Cyber-bullying</w:t>
      </w:r>
      <w:bookmarkEnd w:id="17"/>
    </w:p>
    <w:p w14:paraId="00000090" w14:textId="77777777" w:rsidR="000A1F54" w:rsidRDefault="00804405">
      <w:pPr>
        <w:pBdr>
          <w:top w:val="nil"/>
          <w:left w:val="nil"/>
          <w:bottom w:val="nil"/>
          <w:right w:val="nil"/>
          <w:between w:val="nil"/>
        </w:pBdr>
        <w:spacing w:before="240"/>
        <w:ind w:hanging="2"/>
        <w:rPr>
          <w:b/>
          <w:color w:val="12263F"/>
          <w:sz w:val="24"/>
          <w:szCs w:val="24"/>
        </w:rPr>
      </w:pPr>
      <w:r>
        <w:rPr>
          <w:b/>
          <w:color w:val="12263F"/>
          <w:sz w:val="24"/>
          <w:szCs w:val="24"/>
        </w:rPr>
        <w:t>6.1 Definition</w:t>
      </w:r>
    </w:p>
    <w:p w14:paraId="00000091" w14:textId="14CF43C0"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Student </w:t>
      </w:r>
      <w:proofErr w:type="spellStart"/>
      <w:r>
        <w:rPr>
          <w:rFonts w:ascii="Calibri" w:eastAsia="Calibri" w:hAnsi="Calibri" w:cs="Calibri"/>
          <w:color w:val="000000"/>
          <w:sz w:val="22"/>
          <w:szCs w:val="22"/>
        </w:rPr>
        <w:t>Behaviour</w:t>
      </w:r>
      <w:proofErr w:type="spellEnd"/>
      <w:r>
        <w:rPr>
          <w:rFonts w:ascii="Calibri" w:eastAsia="Calibri" w:hAnsi="Calibri" w:cs="Calibri"/>
          <w:color w:val="000000"/>
          <w:sz w:val="22"/>
          <w:szCs w:val="22"/>
        </w:rPr>
        <w:t xml:space="preserve"> Policy.)</w:t>
      </w:r>
    </w:p>
    <w:p w14:paraId="6E66D0FA" w14:textId="77777777" w:rsidR="00255CEA" w:rsidRDefault="00255CEA">
      <w:pPr>
        <w:pBdr>
          <w:top w:val="nil"/>
          <w:left w:val="nil"/>
          <w:bottom w:val="nil"/>
          <w:right w:val="nil"/>
          <w:between w:val="nil"/>
        </w:pBdr>
        <w:ind w:hanging="2"/>
        <w:rPr>
          <w:rFonts w:ascii="Calibri" w:eastAsia="Calibri" w:hAnsi="Calibri" w:cs="Calibri"/>
          <w:color w:val="000000"/>
          <w:sz w:val="22"/>
          <w:szCs w:val="22"/>
        </w:rPr>
      </w:pPr>
    </w:p>
    <w:p w14:paraId="00000092" w14:textId="77777777" w:rsidR="000A1F54" w:rsidRDefault="00804405">
      <w:pPr>
        <w:pBdr>
          <w:top w:val="nil"/>
          <w:left w:val="nil"/>
          <w:bottom w:val="nil"/>
          <w:right w:val="nil"/>
          <w:between w:val="nil"/>
        </w:pBdr>
        <w:spacing w:before="240"/>
        <w:ind w:hanging="2"/>
        <w:rPr>
          <w:color w:val="000000"/>
        </w:rPr>
      </w:pPr>
      <w:r>
        <w:rPr>
          <w:b/>
          <w:color w:val="12263F"/>
          <w:sz w:val="24"/>
          <w:szCs w:val="24"/>
        </w:rPr>
        <w:lastRenderedPageBreak/>
        <w:t>6.2 Preventing and addressing cyber-bullying</w:t>
      </w:r>
    </w:p>
    <w:p w14:paraId="00000093"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14:paraId="00000094"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The school will actively discuss cyber-bullying with pupils, explaining the reasons why it occurs, the forms it may take and what the consequences can be. </w:t>
      </w:r>
      <w:r>
        <w:rPr>
          <w:rFonts w:ascii="Calibri" w:eastAsia="Calibri" w:hAnsi="Calibri" w:cs="Calibri"/>
          <w:sz w:val="22"/>
          <w:szCs w:val="22"/>
        </w:rPr>
        <w:t>F</w:t>
      </w:r>
      <w:r>
        <w:rPr>
          <w:rFonts w:ascii="Calibri" w:eastAsia="Calibri" w:hAnsi="Calibri" w:cs="Calibri"/>
          <w:color w:val="000000"/>
          <w:sz w:val="22"/>
          <w:szCs w:val="22"/>
        </w:rPr>
        <w:t xml:space="preserve">orm </w:t>
      </w:r>
      <w:r>
        <w:rPr>
          <w:rFonts w:ascii="Calibri" w:eastAsia="Calibri" w:hAnsi="Calibri" w:cs="Calibri"/>
          <w:sz w:val="22"/>
          <w:szCs w:val="22"/>
        </w:rPr>
        <w:t xml:space="preserve">tutors </w:t>
      </w:r>
      <w:r>
        <w:rPr>
          <w:rFonts w:ascii="Calibri" w:eastAsia="Calibri" w:hAnsi="Calibri" w:cs="Calibri"/>
          <w:color w:val="000000"/>
          <w:sz w:val="22"/>
          <w:szCs w:val="22"/>
        </w:rPr>
        <w:t>will discuss cyber-bullying with their tutor groups.</w:t>
      </w:r>
    </w:p>
    <w:p w14:paraId="00000095"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Teaching staff are also encouraged to find opportunities to use aspects of the curriculum to cover cyber-bullying. This includes personal, social, health and economic (PSHE) education, and other subjects where appropriate.</w:t>
      </w:r>
    </w:p>
    <w:p w14:paraId="00000096"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All staff, governors and volunteers (where appropriate) receive training on cyber-bullying, its impact and ways to support pupils, as part of safeguarding training (see section 11 for more detail).</w:t>
      </w:r>
    </w:p>
    <w:p w14:paraId="00000097"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The school also sends information</w:t>
      </w:r>
      <w:r>
        <w:rPr>
          <w:rFonts w:ascii="Calibri" w:eastAsia="Calibri" w:hAnsi="Calibri" w:cs="Calibri"/>
          <w:sz w:val="22"/>
          <w:szCs w:val="22"/>
        </w:rPr>
        <w:t xml:space="preserve"> </w:t>
      </w:r>
      <w:r>
        <w:rPr>
          <w:rFonts w:ascii="Calibri" w:eastAsia="Calibri" w:hAnsi="Calibri" w:cs="Calibri"/>
          <w:color w:val="000000"/>
          <w:sz w:val="22"/>
          <w:szCs w:val="22"/>
        </w:rPr>
        <w:t>on cyber-bullying to parents so that they are aware of the signs, how to report it and how they can support children who may be affected.</w:t>
      </w:r>
    </w:p>
    <w:p w14:paraId="00000098"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In relation to a specific incident of cyber-bullying, the school will follow the processes set out in the school </w:t>
      </w:r>
      <w:proofErr w:type="spellStart"/>
      <w:r>
        <w:rPr>
          <w:rFonts w:ascii="Calibri" w:eastAsia="Calibri" w:hAnsi="Calibri" w:cs="Calibri"/>
          <w:color w:val="000000"/>
          <w:sz w:val="22"/>
          <w:szCs w:val="22"/>
        </w:rPr>
        <w:t>behaviour</w:t>
      </w:r>
      <w:proofErr w:type="spellEnd"/>
      <w:r>
        <w:rPr>
          <w:rFonts w:ascii="Calibri" w:eastAsia="Calibri" w:hAnsi="Calibri" w:cs="Calibri"/>
          <w:color w:val="000000"/>
          <w:sz w:val="22"/>
          <w:szCs w:val="22"/>
        </w:rPr>
        <w:t xml:space="preserve"> policy. Where illegal, inappropriate or harmful material has been spread among pupils, the school will use all reasonable </w:t>
      </w:r>
      <w:proofErr w:type="spellStart"/>
      <w:r>
        <w:rPr>
          <w:rFonts w:ascii="Calibri" w:eastAsia="Calibri" w:hAnsi="Calibri" w:cs="Calibri"/>
          <w:color w:val="000000"/>
          <w:sz w:val="22"/>
          <w:szCs w:val="22"/>
        </w:rPr>
        <w:t>endeavours</w:t>
      </w:r>
      <w:proofErr w:type="spellEnd"/>
      <w:r>
        <w:rPr>
          <w:rFonts w:ascii="Calibri" w:eastAsia="Calibri" w:hAnsi="Calibri" w:cs="Calibri"/>
          <w:color w:val="000000"/>
          <w:sz w:val="22"/>
          <w:szCs w:val="22"/>
        </w:rPr>
        <w:t xml:space="preserve"> to ensure the incident is contained.</w:t>
      </w:r>
    </w:p>
    <w:p w14:paraId="00000099"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The DSL or </w:t>
      </w:r>
      <w:r>
        <w:rPr>
          <w:rFonts w:ascii="Calibri" w:eastAsia="Calibri" w:hAnsi="Calibri" w:cs="Calibri"/>
          <w:sz w:val="22"/>
          <w:szCs w:val="22"/>
        </w:rPr>
        <w:t>Principal</w:t>
      </w:r>
      <w:r>
        <w:rPr>
          <w:rFonts w:ascii="Calibri" w:eastAsia="Calibri" w:hAnsi="Calibri" w:cs="Calibri"/>
          <w:color w:val="000000"/>
          <w:sz w:val="22"/>
          <w:szCs w:val="22"/>
        </w:rPr>
        <w:t xml:space="preserve"> will consider whether the incident should be reported to the police if it involves illegal material, and will work with external services if it is deemed necessary to do so.</w:t>
      </w:r>
    </w:p>
    <w:p w14:paraId="0000009A" w14:textId="77777777" w:rsidR="000A1F54" w:rsidRDefault="00804405">
      <w:pPr>
        <w:pBdr>
          <w:top w:val="nil"/>
          <w:left w:val="nil"/>
          <w:bottom w:val="nil"/>
          <w:right w:val="nil"/>
          <w:between w:val="nil"/>
        </w:pBdr>
        <w:spacing w:before="240"/>
        <w:ind w:hanging="2"/>
        <w:rPr>
          <w:b/>
          <w:color w:val="12263F"/>
          <w:sz w:val="24"/>
          <w:szCs w:val="24"/>
        </w:rPr>
      </w:pPr>
      <w:r>
        <w:rPr>
          <w:b/>
          <w:color w:val="12263F"/>
          <w:sz w:val="24"/>
          <w:szCs w:val="24"/>
        </w:rPr>
        <w:t>6.3 Examining electronic devices</w:t>
      </w:r>
    </w:p>
    <w:p w14:paraId="0000009B"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School staff have the specific power under the Education and Inspections Act 2006 (which has been increased by the Education Act 2011) to search for and, if necessary, delete inappropriate images or files on pupils’ electronic devices, including mobile phones, iPads and other tablet devices, where they believe there is a ‘good reason’ to do so.</w:t>
      </w:r>
    </w:p>
    <w:p w14:paraId="0000009C"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When deciding whether there is a good reason to examine or erase data or files on an electronic device, staff must reasonably suspect that the data or file in question has been, or could be, used to: </w:t>
      </w:r>
    </w:p>
    <w:p w14:paraId="0000009D"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Cause harm, and/or</w:t>
      </w:r>
    </w:p>
    <w:p w14:paraId="0000009E"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Disrupt teaching, and/or</w:t>
      </w:r>
    </w:p>
    <w:p w14:paraId="0000009F"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Break any of the school rules</w:t>
      </w:r>
    </w:p>
    <w:p w14:paraId="000000A0"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If inappropriate material is found on the device, it is up to the staff member in conjunction with the DSL or other member of the senior leadership team to decide whether they should: </w:t>
      </w:r>
    </w:p>
    <w:p w14:paraId="000000A1"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Delete that material, or</w:t>
      </w:r>
    </w:p>
    <w:p w14:paraId="000000A2"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Retain it as evidence (of a criminal offence or a breach of school discipline), and/or</w:t>
      </w:r>
    </w:p>
    <w:p w14:paraId="000000A3"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Report it to the police</w:t>
      </w:r>
    </w:p>
    <w:p w14:paraId="000000A4" w14:textId="77777777" w:rsidR="000A1F54" w:rsidRDefault="00804405">
      <w:pPr>
        <w:ind w:hanging="2"/>
        <w:rPr>
          <w:rFonts w:ascii="Calibri" w:eastAsia="Calibri" w:hAnsi="Calibri" w:cs="Calibri"/>
          <w:sz w:val="22"/>
          <w:szCs w:val="22"/>
        </w:rPr>
      </w:pPr>
      <w:bookmarkStart w:id="18" w:name="_heading=h.z337ya" w:colFirst="0" w:colLast="0"/>
      <w:bookmarkEnd w:id="18"/>
      <w:r>
        <w:rPr>
          <w:rFonts w:ascii="Calibri" w:eastAsia="Calibri" w:hAnsi="Calibri" w:cs="Calibri"/>
          <w:sz w:val="22"/>
          <w:szCs w:val="22"/>
        </w:rPr>
        <w:t xml:space="preserve">Any searching of pupils will be carried out in line with the DfE’s latest guidance on </w:t>
      </w:r>
      <w:hyperlink r:id="rId22">
        <w:r>
          <w:rPr>
            <w:rFonts w:ascii="Calibri" w:eastAsia="Calibri" w:hAnsi="Calibri" w:cs="Calibri"/>
            <w:color w:val="0072CC"/>
            <w:sz w:val="22"/>
            <w:szCs w:val="22"/>
            <w:u w:val="single"/>
          </w:rPr>
          <w:t>screening, searching and confiscation</w:t>
        </w:r>
      </w:hyperlink>
      <w:r>
        <w:rPr>
          <w:rFonts w:ascii="Calibri" w:eastAsia="Calibri" w:hAnsi="Calibri" w:cs="Calibri"/>
          <w:sz w:val="22"/>
          <w:szCs w:val="22"/>
        </w:rPr>
        <w:t xml:space="preserve"> and the school’s COVID-19 risk assessment. </w:t>
      </w:r>
    </w:p>
    <w:p w14:paraId="000000A5" w14:textId="08199B25"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Any complaints about searching for or deleting inappropriate images or files on pupils’ electronic devices will be dealt with through the school complaints procedure.</w:t>
      </w:r>
    </w:p>
    <w:p w14:paraId="596185C0" w14:textId="77777777" w:rsidR="00255CEA" w:rsidRDefault="00255CEA">
      <w:pPr>
        <w:pBdr>
          <w:top w:val="nil"/>
          <w:left w:val="nil"/>
          <w:bottom w:val="nil"/>
          <w:right w:val="nil"/>
          <w:between w:val="nil"/>
        </w:pBdr>
        <w:ind w:hanging="2"/>
        <w:rPr>
          <w:rFonts w:ascii="Calibri" w:eastAsia="Calibri" w:hAnsi="Calibri" w:cs="Calibri"/>
          <w:color w:val="000000"/>
          <w:sz w:val="22"/>
          <w:szCs w:val="22"/>
        </w:rPr>
      </w:pPr>
    </w:p>
    <w:p w14:paraId="000000A6" w14:textId="77777777" w:rsidR="000A1F54" w:rsidRPr="007705CE" w:rsidRDefault="00804405">
      <w:pPr>
        <w:spacing w:before="240"/>
        <w:ind w:hanging="2"/>
        <w:rPr>
          <w:rFonts w:ascii="Calibri" w:eastAsia="Calibri" w:hAnsi="Calibri" w:cs="Calibri"/>
          <w:sz w:val="22"/>
          <w:szCs w:val="22"/>
          <w:rPrChange w:id="19" w:author="Sarah MCADAM" w:date="2025-10-23T12:52:00Z">
            <w:rPr>
              <w:rFonts w:ascii="Calibri" w:eastAsia="Calibri" w:hAnsi="Calibri" w:cs="Calibri"/>
              <w:sz w:val="22"/>
              <w:szCs w:val="22"/>
              <w:highlight w:val="yellow"/>
            </w:rPr>
          </w:rPrChange>
        </w:rPr>
      </w:pPr>
      <w:r w:rsidRPr="007705CE">
        <w:rPr>
          <w:b/>
          <w:sz w:val="24"/>
          <w:szCs w:val="24"/>
          <w:rPrChange w:id="20" w:author="Sarah MCADAM" w:date="2025-10-23T12:52:00Z">
            <w:rPr>
              <w:b/>
              <w:sz w:val="24"/>
              <w:szCs w:val="24"/>
              <w:highlight w:val="yellow"/>
            </w:rPr>
          </w:rPrChange>
        </w:rPr>
        <w:lastRenderedPageBreak/>
        <w:t>6.4 Artificial intelligence (AI)</w:t>
      </w:r>
    </w:p>
    <w:p w14:paraId="000000A7" w14:textId="77777777" w:rsidR="000A1F54" w:rsidRPr="00804405" w:rsidRDefault="00804405">
      <w:pPr>
        <w:pBdr>
          <w:top w:val="nil"/>
          <w:left w:val="nil"/>
          <w:bottom w:val="nil"/>
          <w:right w:val="nil"/>
          <w:between w:val="nil"/>
        </w:pBdr>
        <w:ind w:hanging="2"/>
        <w:rPr>
          <w:rFonts w:ascii="Calibri" w:eastAsia="Calibri" w:hAnsi="Calibri" w:cs="Calibri"/>
          <w:sz w:val="22"/>
          <w:szCs w:val="22"/>
        </w:rPr>
      </w:pPr>
      <w:r w:rsidRPr="007705CE">
        <w:rPr>
          <w:rFonts w:ascii="Calibri" w:eastAsia="Calibri" w:hAnsi="Calibri" w:cs="Calibri"/>
          <w:sz w:val="22"/>
          <w:szCs w:val="22"/>
          <w:rPrChange w:id="21" w:author="Sarah MCADAM" w:date="2025-10-23T12:52:00Z">
            <w:rPr>
              <w:rFonts w:ascii="Calibri" w:eastAsia="Calibri" w:hAnsi="Calibri" w:cs="Calibri"/>
              <w:sz w:val="22"/>
              <w:szCs w:val="22"/>
              <w:highlight w:val="yellow"/>
            </w:rPr>
          </w:rPrChange>
        </w:rPr>
        <w:t xml:space="preserve">Grace Academy </w:t>
      </w:r>
      <w:proofErr w:type="spellStart"/>
      <w:r w:rsidRPr="007705CE">
        <w:rPr>
          <w:rFonts w:ascii="Calibri" w:eastAsia="Calibri" w:hAnsi="Calibri" w:cs="Calibri"/>
          <w:sz w:val="22"/>
          <w:szCs w:val="22"/>
          <w:rPrChange w:id="22" w:author="Sarah MCADAM" w:date="2025-10-23T12:52:00Z">
            <w:rPr>
              <w:rFonts w:ascii="Calibri" w:eastAsia="Calibri" w:hAnsi="Calibri" w:cs="Calibri"/>
              <w:sz w:val="22"/>
              <w:szCs w:val="22"/>
              <w:highlight w:val="yellow"/>
            </w:rPr>
          </w:rPrChange>
        </w:rPr>
        <w:t>recognises</w:t>
      </w:r>
      <w:proofErr w:type="spellEnd"/>
      <w:r w:rsidRPr="007705CE">
        <w:rPr>
          <w:rFonts w:ascii="Calibri" w:eastAsia="Calibri" w:hAnsi="Calibri" w:cs="Calibri"/>
          <w:sz w:val="22"/>
          <w:szCs w:val="22"/>
          <w:rPrChange w:id="23" w:author="Sarah MCADAM" w:date="2025-10-23T12:52:00Z">
            <w:rPr>
              <w:rFonts w:ascii="Calibri" w:eastAsia="Calibri" w:hAnsi="Calibri" w:cs="Calibri"/>
              <w:sz w:val="22"/>
              <w:szCs w:val="22"/>
              <w:highlight w:val="yellow"/>
            </w:rPr>
          </w:rPrChange>
        </w:rPr>
        <w:t xml:space="preserve">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 to include someone’s likeness. Grace Academy will treat any use of AI to bully pupils in line with our [anti-bullying/</w:t>
      </w:r>
      <w:proofErr w:type="spellStart"/>
      <w:r w:rsidRPr="007705CE">
        <w:rPr>
          <w:rFonts w:ascii="Calibri" w:eastAsia="Calibri" w:hAnsi="Calibri" w:cs="Calibri"/>
          <w:sz w:val="22"/>
          <w:szCs w:val="22"/>
          <w:rPrChange w:id="24" w:author="Sarah MCADAM" w:date="2025-10-23T12:52:00Z">
            <w:rPr>
              <w:rFonts w:ascii="Calibri" w:eastAsia="Calibri" w:hAnsi="Calibri" w:cs="Calibri"/>
              <w:sz w:val="22"/>
              <w:szCs w:val="22"/>
              <w:highlight w:val="yellow"/>
            </w:rPr>
          </w:rPrChange>
        </w:rPr>
        <w:t>behaviour</w:t>
      </w:r>
      <w:proofErr w:type="spellEnd"/>
      <w:r w:rsidRPr="007705CE">
        <w:rPr>
          <w:rFonts w:ascii="Calibri" w:eastAsia="Calibri" w:hAnsi="Calibri" w:cs="Calibri"/>
          <w:sz w:val="22"/>
          <w:szCs w:val="22"/>
          <w:rPrChange w:id="25" w:author="Sarah MCADAM" w:date="2025-10-23T12:52:00Z">
            <w:rPr>
              <w:rFonts w:ascii="Calibri" w:eastAsia="Calibri" w:hAnsi="Calibri" w:cs="Calibri"/>
              <w:sz w:val="22"/>
              <w:szCs w:val="22"/>
              <w:highlight w:val="yellow"/>
            </w:rPr>
          </w:rPrChange>
        </w:rPr>
        <w:t>] policy. Staff should be aware of the risks of using AI tools whilst they are still being developed and should carry out a risk assessment where new AI tools are being used by Grace Academy.</w:t>
      </w:r>
    </w:p>
    <w:p w14:paraId="000000A8" w14:textId="77777777" w:rsidR="000A1F54" w:rsidRPr="00804405" w:rsidRDefault="000A1F54">
      <w:pPr>
        <w:pBdr>
          <w:top w:val="nil"/>
          <w:left w:val="nil"/>
          <w:bottom w:val="nil"/>
          <w:right w:val="nil"/>
          <w:between w:val="nil"/>
        </w:pBdr>
        <w:ind w:hanging="2"/>
        <w:rPr>
          <w:rFonts w:ascii="Calibri" w:eastAsia="Calibri" w:hAnsi="Calibri" w:cs="Calibri"/>
          <w:sz w:val="22"/>
          <w:szCs w:val="22"/>
        </w:rPr>
      </w:pPr>
    </w:p>
    <w:p w14:paraId="000000A9" w14:textId="77777777" w:rsidR="000A1F54" w:rsidRDefault="00804405">
      <w:pPr>
        <w:pStyle w:val="Heading1"/>
        <w:ind w:left="1" w:hanging="3"/>
        <w:rPr>
          <w:color w:val="674EA7"/>
        </w:rPr>
      </w:pPr>
      <w:bookmarkStart w:id="26" w:name="_Toc242450967"/>
      <w:r>
        <w:rPr>
          <w:color w:val="674EA7"/>
        </w:rPr>
        <w:t>7. Acceptable use of the internet in school</w:t>
      </w:r>
      <w:bookmarkEnd w:id="26"/>
    </w:p>
    <w:p w14:paraId="000000AA"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All pupils, parents, staff, volunteers and governors are expected to sign an agreement regarding the acceptable use of the school’s ICT systems and the internet (appendices 1-3). Visitors will be expected to read and agree to the school’s terms on acceptable use if relevant.</w:t>
      </w:r>
    </w:p>
    <w:p w14:paraId="000000AB"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Use of the school’s internet must be for educational purposes only, or for the purpose of fulfilling the duties of an individual’s role.  </w:t>
      </w:r>
    </w:p>
    <w:p w14:paraId="000000AC"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We will monitor the websites visited by pupils, staff, volunteers, governors and visitors (where relevant) to ensure they comply with the above.</w:t>
      </w:r>
    </w:p>
    <w:p w14:paraId="000000AD" w14:textId="12B23E99"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More information is set out in the acceptable use agreements in appendices 1, 2 and 3.</w:t>
      </w:r>
    </w:p>
    <w:p w14:paraId="5B183571" w14:textId="77777777" w:rsidR="00804405" w:rsidRDefault="00804405">
      <w:pPr>
        <w:pBdr>
          <w:top w:val="nil"/>
          <w:left w:val="nil"/>
          <w:bottom w:val="nil"/>
          <w:right w:val="nil"/>
          <w:between w:val="nil"/>
        </w:pBdr>
        <w:ind w:hanging="2"/>
        <w:rPr>
          <w:rFonts w:ascii="Calibri" w:eastAsia="Calibri" w:hAnsi="Calibri" w:cs="Calibri"/>
          <w:color w:val="000000"/>
          <w:sz w:val="22"/>
          <w:szCs w:val="22"/>
        </w:rPr>
      </w:pPr>
    </w:p>
    <w:p w14:paraId="000000AE" w14:textId="77777777" w:rsidR="000A1F54" w:rsidRPr="007705CE" w:rsidRDefault="00804405">
      <w:pPr>
        <w:shd w:val="clear" w:color="auto" w:fill="FFFFFF"/>
        <w:spacing w:after="280"/>
        <w:ind w:firstLine="0"/>
        <w:rPr>
          <w:b/>
          <w:sz w:val="24"/>
          <w:szCs w:val="24"/>
          <w:rPrChange w:id="27" w:author="Sarah MCADAM" w:date="2025-10-23T12:52:00Z">
            <w:rPr>
              <w:b/>
              <w:sz w:val="24"/>
              <w:szCs w:val="24"/>
              <w:highlight w:val="yellow"/>
            </w:rPr>
          </w:rPrChange>
        </w:rPr>
      </w:pPr>
      <w:r w:rsidRPr="007705CE">
        <w:rPr>
          <w:b/>
          <w:sz w:val="24"/>
          <w:szCs w:val="24"/>
          <w:rPrChange w:id="28" w:author="Sarah MCADAM" w:date="2025-10-23T12:52:00Z">
            <w:rPr>
              <w:b/>
              <w:sz w:val="24"/>
              <w:szCs w:val="24"/>
              <w:highlight w:val="yellow"/>
            </w:rPr>
          </w:rPrChange>
        </w:rPr>
        <w:t>7.1 Generative artificial intelligence (AI)</w:t>
      </w:r>
    </w:p>
    <w:p w14:paraId="000000AF" w14:textId="77777777" w:rsidR="000A1F54" w:rsidRPr="007705CE" w:rsidRDefault="00804405">
      <w:pPr>
        <w:shd w:val="clear" w:color="auto" w:fill="FFFFFF"/>
        <w:spacing w:after="280"/>
        <w:ind w:firstLine="0"/>
        <w:rPr>
          <w:rFonts w:ascii="Calibri" w:eastAsia="Calibri" w:hAnsi="Calibri" w:cs="Calibri"/>
          <w:sz w:val="22"/>
          <w:szCs w:val="22"/>
          <w:rPrChange w:id="29" w:author="Sarah MCADAM" w:date="2025-10-23T12:52:00Z">
            <w:rPr>
              <w:rFonts w:ascii="Calibri" w:eastAsia="Calibri" w:hAnsi="Calibri" w:cs="Calibri"/>
              <w:sz w:val="22"/>
              <w:szCs w:val="22"/>
              <w:highlight w:val="yellow"/>
            </w:rPr>
          </w:rPrChange>
        </w:rPr>
      </w:pPr>
      <w:r w:rsidRPr="007705CE">
        <w:rPr>
          <w:rFonts w:ascii="Calibri" w:eastAsia="Calibri" w:hAnsi="Calibri" w:cs="Calibri"/>
          <w:sz w:val="22"/>
          <w:szCs w:val="22"/>
          <w:rPrChange w:id="30" w:author="Sarah MCADAM" w:date="2025-10-23T12:52:00Z">
            <w:rPr>
              <w:rFonts w:ascii="Calibri" w:eastAsia="Calibri" w:hAnsi="Calibri" w:cs="Calibri"/>
              <w:sz w:val="22"/>
              <w:szCs w:val="22"/>
              <w:highlight w:val="yellow"/>
            </w:rPr>
          </w:rPrChange>
        </w:rPr>
        <w:t>Artificial intelligence (AI) tools are now widespread and easy to access. Staff, pupils and parents/</w:t>
      </w:r>
      <w:proofErr w:type="spellStart"/>
      <w:r w:rsidRPr="007705CE">
        <w:rPr>
          <w:rFonts w:ascii="Calibri" w:eastAsia="Calibri" w:hAnsi="Calibri" w:cs="Calibri"/>
          <w:sz w:val="22"/>
          <w:szCs w:val="22"/>
          <w:rPrChange w:id="31" w:author="Sarah MCADAM" w:date="2025-10-23T12:52:00Z">
            <w:rPr>
              <w:rFonts w:ascii="Calibri" w:eastAsia="Calibri" w:hAnsi="Calibri" w:cs="Calibri"/>
              <w:sz w:val="22"/>
              <w:szCs w:val="22"/>
              <w:highlight w:val="yellow"/>
            </w:rPr>
          </w:rPrChange>
        </w:rPr>
        <w:t>carers</w:t>
      </w:r>
      <w:proofErr w:type="spellEnd"/>
      <w:r w:rsidRPr="007705CE">
        <w:rPr>
          <w:rFonts w:ascii="Calibri" w:eastAsia="Calibri" w:hAnsi="Calibri" w:cs="Calibri"/>
          <w:sz w:val="22"/>
          <w:szCs w:val="22"/>
          <w:rPrChange w:id="32" w:author="Sarah MCADAM" w:date="2025-10-23T12:52:00Z">
            <w:rPr>
              <w:rFonts w:ascii="Calibri" w:eastAsia="Calibri" w:hAnsi="Calibri" w:cs="Calibri"/>
              <w:sz w:val="22"/>
              <w:szCs w:val="22"/>
              <w:highlight w:val="yellow"/>
            </w:rPr>
          </w:rPrChange>
        </w:rPr>
        <w:t xml:space="preserve"> may be familiar with generative chatbots such as </w:t>
      </w:r>
      <w:proofErr w:type="spellStart"/>
      <w:r w:rsidRPr="007705CE">
        <w:rPr>
          <w:rFonts w:ascii="Calibri" w:eastAsia="Calibri" w:hAnsi="Calibri" w:cs="Calibri"/>
          <w:sz w:val="22"/>
          <w:szCs w:val="22"/>
          <w:rPrChange w:id="33" w:author="Sarah MCADAM" w:date="2025-10-23T12:52:00Z">
            <w:rPr>
              <w:rFonts w:ascii="Calibri" w:eastAsia="Calibri" w:hAnsi="Calibri" w:cs="Calibri"/>
              <w:sz w:val="22"/>
              <w:szCs w:val="22"/>
              <w:highlight w:val="yellow"/>
            </w:rPr>
          </w:rPrChange>
        </w:rPr>
        <w:t>ChatGPT</w:t>
      </w:r>
      <w:proofErr w:type="spellEnd"/>
      <w:r w:rsidRPr="007705CE">
        <w:rPr>
          <w:rFonts w:ascii="Calibri" w:eastAsia="Calibri" w:hAnsi="Calibri" w:cs="Calibri"/>
          <w:sz w:val="22"/>
          <w:szCs w:val="22"/>
          <w:rPrChange w:id="34" w:author="Sarah MCADAM" w:date="2025-10-23T12:52:00Z">
            <w:rPr>
              <w:rFonts w:ascii="Calibri" w:eastAsia="Calibri" w:hAnsi="Calibri" w:cs="Calibri"/>
              <w:sz w:val="22"/>
              <w:szCs w:val="22"/>
              <w:highlight w:val="yellow"/>
            </w:rPr>
          </w:rPrChange>
        </w:rPr>
        <w:t xml:space="preserve"> and Google Bard. Grace Academy </w:t>
      </w:r>
      <w:proofErr w:type="spellStart"/>
      <w:r w:rsidRPr="007705CE">
        <w:rPr>
          <w:rFonts w:ascii="Calibri" w:eastAsia="Calibri" w:hAnsi="Calibri" w:cs="Calibri"/>
          <w:sz w:val="22"/>
          <w:szCs w:val="22"/>
          <w:rPrChange w:id="35" w:author="Sarah MCADAM" w:date="2025-10-23T12:52:00Z">
            <w:rPr>
              <w:rFonts w:ascii="Calibri" w:eastAsia="Calibri" w:hAnsi="Calibri" w:cs="Calibri"/>
              <w:sz w:val="22"/>
              <w:szCs w:val="22"/>
              <w:highlight w:val="yellow"/>
            </w:rPr>
          </w:rPrChange>
        </w:rPr>
        <w:t>recognises</w:t>
      </w:r>
      <w:proofErr w:type="spellEnd"/>
      <w:r w:rsidRPr="007705CE">
        <w:rPr>
          <w:rFonts w:ascii="Calibri" w:eastAsia="Calibri" w:hAnsi="Calibri" w:cs="Calibri"/>
          <w:sz w:val="22"/>
          <w:szCs w:val="22"/>
          <w:rPrChange w:id="36" w:author="Sarah MCADAM" w:date="2025-10-23T12:52:00Z">
            <w:rPr>
              <w:rFonts w:ascii="Calibri" w:eastAsia="Calibri" w:hAnsi="Calibri" w:cs="Calibri"/>
              <w:sz w:val="22"/>
              <w:szCs w:val="22"/>
              <w:highlight w:val="yellow"/>
            </w:rPr>
          </w:rPrChange>
        </w:rPr>
        <w:t xml:space="preserve"> that AI has many uses to help pupils learn, but may also lend itself to cheating and plagiarism. </w:t>
      </w:r>
    </w:p>
    <w:p w14:paraId="000000B0" w14:textId="77777777" w:rsidR="000A1F54" w:rsidRPr="007705CE" w:rsidRDefault="00804405">
      <w:pPr>
        <w:shd w:val="clear" w:color="auto" w:fill="FFFFFF"/>
        <w:spacing w:after="280"/>
        <w:ind w:firstLine="0"/>
        <w:rPr>
          <w:rFonts w:ascii="Calibri" w:eastAsia="Calibri" w:hAnsi="Calibri" w:cs="Calibri"/>
          <w:sz w:val="22"/>
          <w:szCs w:val="22"/>
          <w:rPrChange w:id="37" w:author="Sarah MCADAM" w:date="2025-10-23T12:52:00Z">
            <w:rPr>
              <w:rFonts w:ascii="Calibri" w:eastAsia="Calibri" w:hAnsi="Calibri" w:cs="Calibri"/>
              <w:sz w:val="22"/>
              <w:szCs w:val="22"/>
              <w:highlight w:val="yellow"/>
            </w:rPr>
          </w:rPrChange>
        </w:rPr>
      </w:pPr>
      <w:r w:rsidRPr="007705CE">
        <w:rPr>
          <w:rFonts w:ascii="Calibri" w:eastAsia="Calibri" w:hAnsi="Calibri" w:cs="Calibri"/>
          <w:sz w:val="22"/>
          <w:szCs w:val="22"/>
          <w:rPrChange w:id="38" w:author="Sarah MCADAM" w:date="2025-10-23T12:52:00Z">
            <w:rPr>
              <w:rFonts w:ascii="Calibri" w:eastAsia="Calibri" w:hAnsi="Calibri" w:cs="Calibri"/>
              <w:sz w:val="22"/>
              <w:szCs w:val="22"/>
              <w:highlight w:val="yellow"/>
            </w:rPr>
          </w:rPrChange>
        </w:rPr>
        <w:t>Pupils may use AI tools:</w:t>
      </w:r>
    </w:p>
    <w:p w14:paraId="000000B1" w14:textId="00C4C1CC" w:rsidR="000A1F54" w:rsidRPr="007705CE" w:rsidRDefault="00804405">
      <w:pPr>
        <w:numPr>
          <w:ilvl w:val="0"/>
          <w:numId w:val="1"/>
        </w:numPr>
        <w:shd w:val="clear" w:color="auto" w:fill="FFFFFF"/>
        <w:spacing w:before="200" w:after="0"/>
        <w:ind w:left="1100"/>
        <w:rPr>
          <w:rFonts w:ascii="Calibri" w:eastAsia="Calibri" w:hAnsi="Calibri" w:cs="Calibri"/>
          <w:sz w:val="22"/>
          <w:szCs w:val="22"/>
          <w:rPrChange w:id="39" w:author="Sarah MCADAM" w:date="2025-10-23T12:52:00Z">
            <w:rPr>
              <w:rFonts w:ascii="Calibri" w:eastAsia="Calibri" w:hAnsi="Calibri" w:cs="Calibri"/>
              <w:sz w:val="22"/>
              <w:szCs w:val="22"/>
              <w:highlight w:val="yellow"/>
            </w:rPr>
          </w:rPrChange>
        </w:rPr>
      </w:pPr>
      <w:r w:rsidRPr="007705CE">
        <w:rPr>
          <w:rFonts w:ascii="Calibri" w:eastAsia="Calibri" w:hAnsi="Calibri" w:cs="Calibri"/>
          <w:sz w:val="22"/>
          <w:szCs w:val="22"/>
          <w:rPrChange w:id="40" w:author="Sarah MCADAM" w:date="2025-10-23T12:52:00Z">
            <w:rPr>
              <w:rFonts w:ascii="Calibri" w:eastAsia="Calibri" w:hAnsi="Calibri" w:cs="Calibri"/>
              <w:sz w:val="22"/>
              <w:szCs w:val="22"/>
              <w:highlight w:val="yellow"/>
            </w:rPr>
          </w:rPrChange>
        </w:rPr>
        <w:t>As a research tool to help them find out about new topics and ideas;</w:t>
      </w:r>
    </w:p>
    <w:p w14:paraId="000000B2" w14:textId="4AC7234A" w:rsidR="000A1F54" w:rsidRPr="007705CE" w:rsidRDefault="00804405">
      <w:pPr>
        <w:numPr>
          <w:ilvl w:val="0"/>
          <w:numId w:val="1"/>
        </w:numPr>
        <w:shd w:val="clear" w:color="auto" w:fill="FFFFFF"/>
        <w:spacing w:after="260"/>
        <w:ind w:left="1100"/>
        <w:rPr>
          <w:rFonts w:ascii="Calibri" w:eastAsia="Calibri" w:hAnsi="Calibri" w:cs="Calibri"/>
          <w:sz w:val="22"/>
          <w:szCs w:val="22"/>
          <w:rPrChange w:id="41" w:author="Sarah MCADAM" w:date="2025-10-23T12:52:00Z">
            <w:rPr>
              <w:rFonts w:ascii="Calibri" w:eastAsia="Calibri" w:hAnsi="Calibri" w:cs="Calibri"/>
              <w:sz w:val="22"/>
              <w:szCs w:val="22"/>
              <w:highlight w:val="yellow"/>
            </w:rPr>
          </w:rPrChange>
        </w:rPr>
      </w:pPr>
      <w:r w:rsidRPr="007705CE">
        <w:rPr>
          <w:rFonts w:ascii="Calibri" w:eastAsia="Calibri" w:hAnsi="Calibri" w:cs="Calibri"/>
          <w:sz w:val="22"/>
          <w:szCs w:val="22"/>
          <w:rPrChange w:id="42" w:author="Sarah MCADAM" w:date="2025-10-23T12:52:00Z">
            <w:rPr>
              <w:rFonts w:ascii="Calibri" w:eastAsia="Calibri" w:hAnsi="Calibri" w:cs="Calibri"/>
              <w:sz w:val="22"/>
              <w:szCs w:val="22"/>
              <w:highlight w:val="yellow"/>
            </w:rPr>
          </w:rPrChange>
        </w:rPr>
        <w:t>When specifically studying and discussing AI in schoolwork, for example in IT lessons or art homework about AI-generated images. All AI-generated content must be properly attributed.</w:t>
      </w:r>
    </w:p>
    <w:p w14:paraId="000000B3" w14:textId="77777777" w:rsidR="000A1F54" w:rsidRPr="007705CE" w:rsidRDefault="00804405">
      <w:pPr>
        <w:shd w:val="clear" w:color="auto" w:fill="FFFFFF"/>
        <w:spacing w:after="280"/>
        <w:ind w:firstLine="0"/>
        <w:rPr>
          <w:rFonts w:ascii="Calibri" w:eastAsia="Calibri" w:hAnsi="Calibri" w:cs="Calibri"/>
          <w:sz w:val="22"/>
          <w:szCs w:val="22"/>
          <w:rPrChange w:id="43" w:author="Sarah MCADAM" w:date="2025-10-23T12:52:00Z">
            <w:rPr>
              <w:rFonts w:ascii="Calibri" w:eastAsia="Calibri" w:hAnsi="Calibri" w:cs="Calibri"/>
              <w:sz w:val="22"/>
              <w:szCs w:val="22"/>
              <w:highlight w:val="yellow"/>
            </w:rPr>
          </w:rPrChange>
        </w:rPr>
      </w:pPr>
      <w:r w:rsidRPr="007705CE">
        <w:rPr>
          <w:rFonts w:ascii="Calibri" w:eastAsia="Calibri" w:hAnsi="Calibri" w:cs="Calibri"/>
          <w:sz w:val="22"/>
          <w:szCs w:val="22"/>
          <w:rPrChange w:id="44" w:author="Sarah MCADAM" w:date="2025-10-23T12:52:00Z">
            <w:rPr>
              <w:rFonts w:ascii="Calibri" w:eastAsia="Calibri" w:hAnsi="Calibri" w:cs="Calibri"/>
              <w:sz w:val="22"/>
              <w:szCs w:val="22"/>
              <w:highlight w:val="yellow"/>
            </w:rPr>
          </w:rPrChange>
        </w:rPr>
        <w:t>Pupils may not use AI tools:</w:t>
      </w:r>
    </w:p>
    <w:p w14:paraId="000000B4" w14:textId="3F46265E" w:rsidR="000A1F54" w:rsidRPr="007705CE" w:rsidRDefault="00804405">
      <w:pPr>
        <w:numPr>
          <w:ilvl w:val="0"/>
          <w:numId w:val="2"/>
        </w:numPr>
        <w:shd w:val="clear" w:color="auto" w:fill="FFFFFF"/>
        <w:spacing w:before="200" w:after="0"/>
        <w:ind w:left="1100"/>
        <w:rPr>
          <w:rFonts w:ascii="Calibri" w:eastAsia="Calibri" w:hAnsi="Calibri" w:cs="Calibri"/>
          <w:sz w:val="22"/>
          <w:szCs w:val="22"/>
          <w:rPrChange w:id="45" w:author="Sarah MCADAM" w:date="2025-10-23T12:52:00Z">
            <w:rPr>
              <w:rFonts w:ascii="Calibri" w:eastAsia="Calibri" w:hAnsi="Calibri" w:cs="Calibri"/>
              <w:sz w:val="22"/>
              <w:szCs w:val="22"/>
              <w:highlight w:val="yellow"/>
            </w:rPr>
          </w:rPrChange>
        </w:rPr>
      </w:pPr>
      <w:r w:rsidRPr="007705CE">
        <w:rPr>
          <w:rFonts w:ascii="Calibri" w:eastAsia="Calibri" w:hAnsi="Calibri" w:cs="Calibri"/>
          <w:sz w:val="22"/>
          <w:szCs w:val="22"/>
          <w:rPrChange w:id="46" w:author="Sarah MCADAM" w:date="2025-10-23T12:52:00Z">
            <w:rPr>
              <w:rFonts w:ascii="Calibri" w:eastAsia="Calibri" w:hAnsi="Calibri" w:cs="Calibri"/>
              <w:sz w:val="22"/>
              <w:szCs w:val="22"/>
              <w:highlight w:val="yellow"/>
            </w:rPr>
          </w:rPrChange>
        </w:rPr>
        <w:t>During assessments, including internal and external assessments and coursework;</w:t>
      </w:r>
    </w:p>
    <w:p w14:paraId="000000B5" w14:textId="45CC9227" w:rsidR="000A1F54" w:rsidRPr="007705CE" w:rsidRDefault="00804405">
      <w:pPr>
        <w:numPr>
          <w:ilvl w:val="0"/>
          <w:numId w:val="2"/>
        </w:numPr>
        <w:shd w:val="clear" w:color="auto" w:fill="FFFFFF"/>
        <w:spacing w:after="0"/>
        <w:ind w:left="1100"/>
        <w:rPr>
          <w:rFonts w:ascii="Calibri" w:eastAsia="Calibri" w:hAnsi="Calibri" w:cs="Calibri"/>
          <w:sz w:val="22"/>
          <w:szCs w:val="22"/>
          <w:rPrChange w:id="47" w:author="Sarah MCADAM" w:date="2025-10-23T12:52:00Z">
            <w:rPr>
              <w:rFonts w:ascii="Calibri" w:eastAsia="Calibri" w:hAnsi="Calibri" w:cs="Calibri"/>
              <w:sz w:val="22"/>
              <w:szCs w:val="22"/>
              <w:highlight w:val="yellow"/>
            </w:rPr>
          </w:rPrChange>
        </w:rPr>
      </w:pPr>
      <w:r w:rsidRPr="007705CE">
        <w:rPr>
          <w:rFonts w:ascii="Calibri" w:eastAsia="Calibri" w:hAnsi="Calibri" w:cs="Calibri"/>
          <w:sz w:val="22"/>
          <w:szCs w:val="22"/>
          <w:rPrChange w:id="48" w:author="Sarah MCADAM" w:date="2025-10-23T12:52:00Z">
            <w:rPr>
              <w:rFonts w:ascii="Calibri" w:eastAsia="Calibri" w:hAnsi="Calibri" w:cs="Calibri"/>
              <w:sz w:val="22"/>
              <w:szCs w:val="22"/>
              <w:highlight w:val="yellow"/>
            </w:rPr>
          </w:rPrChange>
        </w:rPr>
        <w:t>To write their homework or class assignments, where AI-generated text is presented as their own work;</w:t>
      </w:r>
    </w:p>
    <w:p w14:paraId="000000B6" w14:textId="77777777" w:rsidR="000A1F54" w:rsidRPr="007705CE" w:rsidRDefault="00804405">
      <w:pPr>
        <w:numPr>
          <w:ilvl w:val="0"/>
          <w:numId w:val="2"/>
        </w:numPr>
        <w:shd w:val="clear" w:color="auto" w:fill="FFFFFF"/>
        <w:spacing w:after="260"/>
        <w:ind w:left="1100"/>
        <w:rPr>
          <w:rFonts w:ascii="Calibri" w:eastAsia="Calibri" w:hAnsi="Calibri" w:cs="Calibri"/>
          <w:sz w:val="22"/>
          <w:szCs w:val="22"/>
          <w:rPrChange w:id="49" w:author="Sarah MCADAM" w:date="2025-10-23T12:52:00Z">
            <w:rPr>
              <w:rFonts w:ascii="Calibri" w:eastAsia="Calibri" w:hAnsi="Calibri" w:cs="Calibri"/>
              <w:sz w:val="22"/>
              <w:szCs w:val="22"/>
              <w:highlight w:val="yellow"/>
            </w:rPr>
          </w:rPrChange>
        </w:rPr>
      </w:pPr>
      <w:r w:rsidRPr="007705CE">
        <w:rPr>
          <w:rFonts w:ascii="Calibri" w:eastAsia="Calibri" w:hAnsi="Calibri" w:cs="Calibri"/>
          <w:sz w:val="22"/>
          <w:szCs w:val="22"/>
          <w:rPrChange w:id="50" w:author="Sarah MCADAM" w:date="2025-10-23T12:52:00Z">
            <w:rPr>
              <w:rFonts w:ascii="Calibri" w:eastAsia="Calibri" w:hAnsi="Calibri" w:cs="Calibri"/>
              <w:sz w:val="22"/>
              <w:szCs w:val="22"/>
              <w:highlight w:val="yellow"/>
            </w:rPr>
          </w:rPrChange>
        </w:rPr>
        <w:t>As an alternative to engaging in practical learning.</w:t>
      </w:r>
    </w:p>
    <w:p w14:paraId="000000B7" w14:textId="77777777" w:rsidR="000A1F54" w:rsidRPr="00804405" w:rsidRDefault="00804405">
      <w:pPr>
        <w:shd w:val="clear" w:color="auto" w:fill="FFFFFF"/>
        <w:spacing w:after="280"/>
        <w:ind w:firstLine="0"/>
        <w:rPr>
          <w:rFonts w:ascii="Calibri" w:eastAsia="Calibri" w:hAnsi="Calibri" w:cs="Calibri"/>
          <w:sz w:val="22"/>
          <w:szCs w:val="22"/>
        </w:rPr>
      </w:pPr>
      <w:r w:rsidRPr="007705CE">
        <w:rPr>
          <w:rFonts w:ascii="Calibri" w:eastAsia="Calibri" w:hAnsi="Calibri" w:cs="Calibri"/>
          <w:sz w:val="22"/>
          <w:szCs w:val="22"/>
          <w:rPrChange w:id="51" w:author="Sarah MCADAM" w:date="2025-10-23T12:52:00Z">
            <w:rPr>
              <w:rFonts w:ascii="Calibri" w:eastAsia="Calibri" w:hAnsi="Calibri" w:cs="Calibri"/>
              <w:sz w:val="22"/>
              <w:szCs w:val="22"/>
              <w:highlight w:val="yellow"/>
            </w:rPr>
          </w:rPrChange>
        </w:rPr>
        <w:t>Grace Academy Coventry considers any unattributed use of AI-generated text or imagery to be plagiarism, and will follow our plagiarism procedures as set out in our exam and plagiarism guidelines.</w:t>
      </w:r>
    </w:p>
    <w:p w14:paraId="000000B9" w14:textId="77777777" w:rsidR="000A1F54" w:rsidRDefault="00804405">
      <w:pPr>
        <w:pStyle w:val="Heading1"/>
        <w:ind w:left="1" w:hanging="3"/>
        <w:rPr>
          <w:color w:val="674EA7"/>
        </w:rPr>
      </w:pPr>
      <w:bookmarkStart w:id="52" w:name="_heading=h.doxh5jw98lhd" w:colFirst="0" w:colLast="0"/>
      <w:bookmarkStart w:id="53" w:name="_Toc242450968"/>
      <w:bookmarkEnd w:id="52"/>
      <w:r>
        <w:rPr>
          <w:color w:val="674EA7"/>
        </w:rPr>
        <w:t>8. Pupils using mobile devices in school</w:t>
      </w:r>
      <w:bookmarkEnd w:id="53"/>
    </w:p>
    <w:p w14:paraId="000000BA"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Pupils may bring mobile devices into school, but are not permitted to use them during the school day. Mobile devices must remain off until the end</w:t>
      </w:r>
      <w:r>
        <w:rPr>
          <w:rFonts w:ascii="Calibri" w:eastAsia="Calibri" w:hAnsi="Calibri" w:cs="Calibri"/>
          <w:sz w:val="22"/>
          <w:szCs w:val="22"/>
        </w:rPr>
        <w:t xml:space="preserve"> of the school day. </w:t>
      </w:r>
    </w:p>
    <w:p w14:paraId="000000BB"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Any use of mobile devices in school by pupils must be in line with the acceptable use agreement (see Appendices 1 and 2). </w:t>
      </w:r>
    </w:p>
    <w:p w14:paraId="000000BC" w14:textId="0D54F025"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Any breach of the acceptable use agreement by a pupil may trigger disciplinary action in line with the school Student </w:t>
      </w:r>
      <w:proofErr w:type="spellStart"/>
      <w:r>
        <w:rPr>
          <w:rFonts w:ascii="Calibri" w:eastAsia="Calibri" w:hAnsi="Calibri" w:cs="Calibri"/>
          <w:color w:val="000000"/>
          <w:sz w:val="22"/>
          <w:szCs w:val="22"/>
        </w:rPr>
        <w:t>Behaviour</w:t>
      </w:r>
      <w:proofErr w:type="spellEnd"/>
      <w:r>
        <w:rPr>
          <w:rFonts w:ascii="Calibri" w:eastAsia="Calibri" w:hAnsi="Calibri" w:cs="Calibri"/>
          <w:color w:val="000000"/>
          <w:sz w:val="22"/>
          <w:szCs w:val="22"/>
        </w:rPr>
        <w:t xml:space="preserve"> Policy, which may result in the confiscation of their device.</w:t>
      </w:r>
    </w:p>
    <w:p w14:paraId="0E8D634E" w14:textId="77777777" w:rsidR="00255CEA" w:rsidRDefault="00255CEA">
      <w:pPr>
        <w:pBdr>
          <w:top w:val="nil"/>
          <w:left w:val="nil"/>
          <w:bottom w:val="nil"/>
          <w:right w:val="nil"/>
          <w:between w:val="nil"/>
        </w:pBdr>
        <w:ind w:hanging="2"/>
        <w:rPr>
          <w:rFonts w:ascii="Calibri" w:eastAsia="Calibri" w:hAnsi="Calibri" w:cs="Calibri"/>
          <w:color w:val="000000"/>
          <w:sz w:val="22"/>
          <w:szCs w:val="22"/>
        </w:rPr>
      </w:pPr>
    </w:p>
    <w:p w14:paraId="000000BD" w14:textId="77777777" w:rsidR="000A1F54" w:rsidRDefault="00804405">
      <w:pPr>
        <w:pStyle w:val="Heading1"/>
        <w:ind w:left="1" w:hanging="3"/>
        <w:rPr>
          <w:color w:val="674EA7"/>
        </w:rPr>
      </w:pPr>
      <w:bookmarkStart w:id="54" w:name="_Toc242450969"/>
      <w:r>
        <w:rPr>
          <w:color w:val="674EA7"/>
        </w:rPr>
        <w:t>9. Staff using work devices outside school</w:t>
      </w:r>
      <w:bookmarkEnd w:id="54"/>
    </w:p>
    <w:p w14:paraId="000000BE"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All staff members will take appropriate steps to ensure their devices remain secure. This includes, but is not limited to:</w:t>
      </w:r>
    </w:p>
    <w:p w14:paraId="000000BF" w14:textId="77777777" w:rsidR="000A1F54" w:rsidRDefault="00804405">
      <w:pPr>
        <w:numPr>
          <w:ilvl w:val="0"/>
          <w:numId w:val="5"/>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Keeping the device password-protected – strong passwords are at least 8 characters, with a combination of upper and lower-case letters, numbers and special characters (e.g. asterisk or currency symbol)</w:t>
      </w:r>
    </w:p>
    <w:p w14:paraId="000000C0" w14:textId="77777777" w:rsidR="000A1F54" w:rsidRDefault="00804405">
      <w:pPr>
        <w:numPr>
          <w:ilvl w:val="0"/>
          <w:numId w:val="5"/>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Ensuring their hard drive is encrypted – this means if the device is lost or stolen, no one can access the files stored on the hard drive by attaching it to a new device</w:t>
      </w:r>
    </w:p>
    <w:p w14:paraId="000000C1" w14:textId="77777777" w:rsidR="000A1F54" w:rsidRDefault="00804405">
      <w:pPr>
        <w:numPr>
          <w:ilvl w:val="0"/>
          <w:numId w:val="5"/>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Making sure the device locks if left inactive for a period of time</w:t>
      </w:r>
    </w:p>
    <w:p w14:paraId="000000C2" w14:textId="77777777" w:rsidR="000A1F54" w:rsidRDefault="00804405">
      <w:pPr>
        <w:numPr>
          <w:ilvl w:val="0"/>
          <w:numId w:val="5"/>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Not sharing the device among family or friends</w:t>
      </w:r>
    </w:p>
    <w:p w14:paraId="000000C3" w14:textId="77777777" w:rsidR="000A1F54" w:rsidRDefault="00804405">
      <w:pPr>
        <w:numPr>
          <w:ilvl w:val="0"/>
          <w:numId w:val="5"/>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Installing anti-virus and anti-spyware software</w:t>
      </w:r>
    </w:p>
    <w:p w14:paraId="000000C4" w14:textId="77777777" w:rsidR="000A1F54" w:rsidRDefault="00804405">
      <w:pPr>
        <w:numPr>
          <w:ilvl w:val="0"/>
          <w:numId w:val="5"/>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Keeping operating systems up to date – always install the latest updates</w:t>
      </w:r>
    </w:p>
    <w:p w14:paraId="000000C5" w14:textId="7A283BCF"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Staff members must not use the device in any way which would violate the school’s terms of acceptable use, as set out in Appendix 3. </w:t>
      </w:r>
    </w:p>
    <w:p w14:paraId="000000C6" w14:textId="77777777" w:rsidR="000A1F54" w:rsidRDefault="00804405">
      <w:pPr>
        <w:pBdr>
          <w:top w:val="nil"/>
          <w:left w:val="nil"/>
          <w:bottom w:val="nil"/>
          <w:right w:val="nil"/>
          <w:between w:val="nil"/>
        </w:pBdr>
        <w:ind w:hanging="2"/>
        <w:rPr>
          <w:rFonts w:ascii="Calibri" w:eastAsia="Calibri" w:hAnsi="Calibri" w:cs="Calibri"/>
          <w:sz w:val="22"/>
          <w:szCs w:val="22"/>
        </w:rPr>
      </w:pPr>
      <w:r>
        <w:rPr>
          <w:rFonts w:ascii="Calibri" w:eastAsia="Calibri" w:hAnsi="Calibri" w:cs="Calibri"/>
          <w:color w:val="000000"/>
          <w:sz w:val="22"/>
          <w:szCs w:val="22"/>
        </w:rPr>
        <w:t>Work devices must be used solely for work activities</w:t>
      </w:r>
      <w:r>
        <w:rPr>
          <w:rFonts w:ascii="Calibri" w:eastAsia="Calibri" w:hAnsi="Calibri" w:cs="Calibri"/>
          <w:sz w:val="22"/>
          <w:szCs w:val="22"/>
        </w:rPr>
        <w:t xml:space="preserve">. Mobile phones should not be used around the academy unless is necessary for your role. </w:t>
      </w:r>
    </w:p>
    <w:p w14:paraId="000000C7" w14:textId="61277316"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If staff have any concerns over the security of their device, they must seek advice from</w:t>
      </w:r>
      <w:r>
        <w:rPr>
          <w:rFonts w:ascii="Calibri" w:eastAsia="Calibri" w:hAnsi="Calibri" w:cs="Calibri"/>
          <w:sz w:val="22"/>
          <w:szCs w:val="22"/>
        </w:rPr>
        <w:t xml:space="preserve"> </w:t>
      </w:r>
      <w:r w:rsidRPr="007705CE">
        <w:rPr>
          <w:rFonts w:ascii="Calibri" w:eastAsia="Calibri" w:hAnsi="Calibri" w:cs="Calibri"/>
          <w:sz w:val="22"/>
          <w:szCs w:val="22"/>
          <w:rPrChange w:id="55" w:author="Sarah MCADAM" w:date="2025-10-23T12:52:00Z">
            <w:rPr>
              <w:rFonts w:ascii="Calibri" w:eastAsia="Calibri" w:hAnsi="Calibri" w:cs="Calibri"/>
              <w:sz w:val="22"/>
              <w:szCs w:val="22"/>
              <w:highlight w:val="yellow"/>
            </w:rPr>
          </w:rPrChange>
        </w:rPr>
        <w:t xml:space="preserve">Andy Clarke, the </w:t>
      </w:r>
      <w:r w:rsidRPr="007705CE">
        <w:rPr>
          <w:rFonts w:ascii="Calibri" w:eastAsia="Calibri" w:hAnsi="Calibri" w:cs="Calibri"/>
          <w:color w:val="000000"/>
          <w:sz w:val="22"/>
          <w:szCs w:val="22"/>
          <w:rPrChange w:id="56" w:author="Sarah MCADAM" w:date="2025-10-23T12:52:00Z">
            <w:rPr>
              <w:rFonts w:ascii="Calibri" w:eastAsia="Calibri" w:hAnsi="Calibri" w:cs="Calibri"/>
              <w:color w:val="000000"/>
              <w:sz w:val="22"/>
              <w:szCs w:val="22"/>
              <w:highlight w:val="yellow"/>
            </w:rPr>
          </w:rPrChange>
        </w:rPr>
        <w:t>IT manager.</w:t>
      </w:r>
      <w:r>
        <w:rPr>
          <w:rFonts w:ascii="Calibri" w:eastAsia="Calibri" w:hAnsi="Calibri" w:cs="Calibri"/>
          <w:color w:val="000000"/>
          <w:sz w:val="22"/>
          <w:szCs w:val="22"/>
        </w:rPr>
        <w:t xml:space="preserve"> </w:t>
      </w:r>
    </w:p>
    <w:p w14:paraId="41770555" w14:textId="77777777" w:rsidR="00255CEA" w:rsidRDefault="00255CEA">
      <w:pPr>
        <w:pBdr>
          <w:top w:val="nil"/>
          <w:left w:val="nil"/>
          <w:bottom w:val="nil"/>
          <w:right w:val="nil"/>
          <w:between w:val="nil"/>
        </w:pBdr>
        <w:ind w:hanging="2"/>
        <w:rPr>
          <w:rFonts w:ascii="Calibri" w:eastAsia="Calibri" w:hAnsi="Calibri" w:cs="Calibri"/>
          <w:color w:val="000000"/>
          <w:sz w:val="22"/>
          <w:szCs w:val="22"/>
        </w:rPr>
      </w:pPr>
    </w:p>
    <w:p w14:paraId="000000C8" w14:textId="77777777" w:rsidR="000A1F54" w:rsidRDefault="00804405">
      <w:pPr>
        <w:pStyle w:val="Heading1"/>
        <w:ind w:left="1" w:hanging="3"/>
        <w:rPr>
          <w:color w:val="674EA7"/>
        </w:rPr>
      </w:pPr>
      <w:bookmarkStart w:id="57" w:name="_Toc242450970"/>
      <w:r>
        <w:rPr>
          <w:color w:val="674EA7"/>
        </w:rPr>
        <w:t>10. How the school will respond to issues of misuse</w:t>
      </w:r>
      <w:bookmarkEnd w:id="57"/>
    </w:p>
    <w:p w14:paraId="000000C9"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Where a pupil misuses the school’s ICT systems or internet, we will follow the procedures set out in our policies on </w:t>
      </w:r>
      <w:proofErr w:type="spellStart"/>
      <w:r>
        <w:rPr>
          <w:rFonts w:ascii="Calibri" w:eastAsia="Calibri" w:hAnsi="Calibri" w:cs="Calibri"/>
          <w:color w:val="000000"/>
          <w:sz w:val="22"/>
          <w:szCs w:val="22"/>
        </w:rPr>
        <w:t>behaviour</w:t>
      </w:r>
      <w:proofErr w:type="spellEnd"/>
      <w:r>
        <w:rPr>
          <w:rFonts w:ascii="Calibri" w:eastAsia="Calibri" w:hAnsi="Calibri" w:cs="Calibri"/>
          <w:color w:val="000000"/>
          <w:sz w:val="22"/>
          <w:szCs w:val="22"/>
        </w:rPr>
        <w:t>. The action taken will depend on the individual circumstances, nature and seriousness of the specific incident, and will be proportionate.</w:t>
      </w:r>
    </w:p>
    <w:p w14:paraId="000000CA"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Where a staff member misuses the school’s ICT systems or the internet, or misuses a personal device where the action constitutes misconduct, the matter will be dealt with in accordance with the staff disciplinary procedures/staff code of conduct</w:t>
      </w:r>
      <w:r>
        <w:rPr>
          <w:rFonts w:ascii="Calibri" w:eastAsia="Calibri" w:hAnsi="Calibri" w:cs="Calibri"/>
          <w:sz w:val="22"/>
          <w:szCs w:val="22"/>
        </w:rPr>
        <w:t xml:space="preserve"> by the Principal</w:t>
      </w:r>
      <w:r>
        <w:rPr>
          <w:rFonts w:ascii="Calibri" w:eastAsia="Calibri" w:hAnsi="Calibri" w:cs="Calibri"/>
          <w:color w:val="000000"/>
          <w:sz w:val="22"/>
          <w:szCs w:val="22"/>
        </w:rPr>
        <w:t>. The action taken will depend on the individual circumstances, nature and seriousness of the specific incident.</w:t>
      </w:r>
    </w:p>
    <w:p w14:paraId="000000CB" w14:textId="6C8FB610"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The school will consider whether incidents which involve illegal activity or content, or otherwise serious incidents, should be reported to the police.</w:t>
      </w:r>
    </w:p>
    <w:p w14:paraId="60487541" w14:textId="77777777" w:rsidR="00255CEA" w:rsidRDefault="00255CEA">
      <w:pPr>
        <w:pBdr>
          <w:top w:val="nil"/>
          <w:left w:val="nil"/>
          <w:bottom w:val="nil"/>
          <w:right w:val="nil"/>
          <w:between w:val="nil"/>
        </w:pBdr>
        <w:ind w:hanging="2"/>
        <w:rPr>
          <w:rFonts w:ascii="Calibri" w:eastAsia="Calibri" w:hAnsi="Calibri" w:cs="Calibri"/>
          <w:color w:val="000000"/>
          <w:sz w:val="22"/>
          <w:szCs w:val="22"/>
        </w:rPr>
      </w:pPr>
    </w:p>
    <w:p w14:paraId="000000CC" w14:textId="77777777" w:rsidR="000A1F54" w:rsidRDefault="00804405">
      <w:pPr>
        <w:pStyle w:val="Heading1"/>
        <w:ind w:left="1" w:hanging="3"/>
        <w:rPr>
          <w:color w:val="674EA7"/>
        </w:rPr>
      </w:pPr>
      <w:bookmarkStart w:id="58" w:name="_Toc242450971"/>
      <w:r>
        <w:rPr>
          <w:color w:val="674EA7"/>
        </w:rPr>
        <w:t>11. Training</w:t>
      </w:r>
      <w:bookmarkEnd w:id="58"/>
    </w:p>
    <w:p w14:paraId="000000CD"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xml:space="preserve">All new staff members will receive training, as part of their induction, on safe internet use and online safeguarding issues including cyber-bullying and the risks of online </w:t>
      </w:r>
      <w:proofErr w:type="spellStart"/>
      <w:r>
        <w:rPr>
          <w:rFonts w:ascii="Calibri" w:eastAsia="Calibri" w:hAnsi="Calibri" w:cs="Calibri"/>
          <w:color w:val="000000"/>
          <w:sz w:val="22"/>
          <w:szCs w:val="22"/>
        </w:rPr>
        <w:t>radicalisation</w:t>
      </w:r>
      <w:proofErr w:type="spellEnd"/>
      <w:r>
        <w:rPr>
          <w:rFonts w:ascii="Calibri" w:eastAsia="Calibri" w:hAnsi="Calibri" w:cs="Calibri"/>
          <w:color w:val="000000"/>
          <w:sz w:val="22"/>
          <w:szCs w:val="22"/>
        </w:rPr>
        <w:t>.</w:t>
      </w:r>
    </w:p>
    <w:p w14:paraId="000000CE" w14:textId="3A719C8F"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lastRenderedPageBreak/>
        <w:t>All staff members will receive refresher training at least once each academic year as part of safeguarding training, as well as relevant updates as required through emails, e-bulletins and staff</w:t>
      </w:r>
      <w:r>
        <w:rPr>
          <w:rFonts w:ascii="Calibri" w:eastAsia="Calibri" w:hAnsi="Calibri" w:cs="Calibri"/>
          <w:sz w:val="22"/>
          <w:szCs w:val="22"/>
        </w:rPr>
        <w:t xml:space="preserve"> CPD and briefings</w:t>
      </w:r>
      <w:r>
        <w:rPr>
          <w:rFonts w:ascii="Calibri" w:eastAsia="Calibri" w:hAnsi="Calibri" w:cs="Calibri"/>
          <w:color w:val="000000"/>
          <w:sz w:val="22"/>
          <w:szCs w:val="22"/>
        </w:rPr>
        <w:t>.</w:t>
      </w:r>
    </w:p>
    <w:p w14:paraId="000000CF"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The Principal, DSL and deputies</w:t>
      </w:r>
      <w:r>
        <w:rPr>
          <w:rFonts w:ascii="Calibri" w:eastAsia="Calibri" w:hAnsi="Calibri" w:cs="Calibri"/>
          <w:sz w:val="22"/>
          <w:szCs w:val="22"/>
        </w:rPr>
        <w:t xml:space="preserve"> </w:t>
      </w:r>
      <w:r>
        <w:rPr>
          <w:rFonts w:ascii="Calibri" w:eastAsia="Calibri" w:hAnsi="Calibri" w:cs="Calibri"/>
          <w:color w:val="000000"/>
          <w:sz w:val="22"/>
          <w:szCs w:val="22"/>
        </w:rPr>
        <w:t>will undertake child protection and safeguarding training, which will include online safety, at least every 2 years. They will also update their knowledge and skills on the subject of online safety at regular intervals, and at least annually.</w:t>
      </w:r>
    </w:p>
    <w:p w14:paraId="000000D0"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Governors will receive training on safe internet use and online safeguarding issues as part of their safeguarding training.</w:t>
      </w:r>
    </w:p>
    <w:p w14:paraId="000000D1"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Volunteers will receive appropriate training and updates, if applicable.</w:t>
      </w:r>
    </w:p>
    <w:p w14:paraId="355FF45B" w14:textId="30DA0B84" w:rsidR="00804405" w:rsidRPr="00255CEA" w:rsidRDefault="00804405" w:rsidP="00255CEA">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More information about safeguarding training is set out in our Child Protection and Safeguarding Policy.</w:t>
      </w:r>
    </w:p>
    <w:p w14:paraId="2D4C4DC1" w14:textId="77777777" w:rsidR="00804405" w:rsidRDefault="00804405">
      <w:pPr>
        <w:pBdr>
          <w:top w:val="nil"/>
          <w:left w:val="nil"/>
          <w:bottom w:val="nil"/>
          <w:right w:val="nil"/>
          <w:between w:val="nil"/>
        </w:pBdr>
        <w:ind w:hanging="2"/>
        <w:rPr>
          <w:color w:val="000000"/>
        </w:rPr>
      </w:pPr>
    </w:p>
    <w:p w14:paraId="000000D3" w14:textId="77777777" w:rsidR="000A1F54" w:rsidRDefault="00804405">
      <w:pPr>
        <w:pStyle w:val="Heading1"/>
        <w:ind w:left="1" w:hanging="3"/>
        <w:rPr>
          <w:color w:val="674EA7"/>
        </w:rPr>
      </w:pPr>
      <w:bookmarkStart w:id="59" w:name="_Toc242450972"/>
      <w:r>
        <w:rPr>
          <w:color w:val="674EA7"/>
        </w:rPr>
        <w:t>12. Monitoring arrangements</w:t>
      </w:r>
      <w:bookmarkEnd w:id="59"/>
    </w:p>
    <w:p w14:paraId="000000D4" w14:textId="77777777" w:rsidR="000A1F54" w:rsidRDefault="00804405">
      <w:pPr>
        <w:pBdr>
          <w:top w:val="nil"/>
          <w:left w:val="nil"/>
          <w:bottom w:val="nil"/>
          <w:right w:val="nil"/>
          <w:between w:val="nil"/>
        </w:pBdr>
        <w:ind w:hanging="2"/>
        <w:rPr>
          <w:rFonts w:ascii="Calibri" w:eastAsia="Calibri" w:hAnsi="Calibri" w:cs="Calibri"/>
          <w:color w:val="000000"/>
          <w:sz w:val="22"/>
          <w:szCs w:val="22"/>
          <w:highlight w:val="red"/>
        </w:rPr>
      </w:pPr>
      <w:r>
        <w:rPr>
          <w:rFonts w:ascii="Calibri" w:eastAsia="Calibri" w:hAnsi="Calibri" w:cs="Calibri"/>
          <w:color w:val="000000"/>
          <w:sz w:val="22"/>
          <w:szCs w:val="22"/>
        </w:rPr>
        <w:t xml:space="preserve">The ICT manager </w:t>
      </w:r>
      <w:r>
        <w:rPr>
          <w:rFonts w:ascii="Calibri" w:eastAsia="Calibri" w:hAnsi="Calibri" w:cs="Calibri"/>
          <w:sz w:val="22"/>
          <w:szCs w:val="22"/>
        </w:rPr>
        <w:t>and</w:t>
      </w:r>
      <w:r>
        <w:rPr>
          <w:rFonts w:ascii="Calibri" w:eastAsia="Calibri" w:hAnsi="Calibri" w:cs="Calibri"/>
          <w:color w:val="000000"/>
          <w:sz w:val="22"/>
          <w:szCs w:val="22"/>
        </w:rPr>
        <w:t xml:space="preserve"> DSL logs </w:t>
      </w:r>
      <w:proofErr w:type="spellStart"/>
      <w:r>
        <w:rPr>
          <w:rFonts w:ascii="Calibri" w:eastAsia="Calibri" w:hAnsi="Calibri" w:cs="Calibri"/>
          <w:color w:val="000000"/>
          <w:sz w:val="22"/>
          <w:szCs w:val="22"/>
        </w:rPr>
        <w:t>behaviour</w:t>
      </w:r>
      <w:proofErr w:type="spellEnd"/>
      <w:r>
        <w:rPr>
          <w:rFonts w:ascii="Calibri" w:eastAsia="Calibri" w:hAnsi="Calibri" w:cs="Calibri"/>
          <w:color w:val="000000"/>
          <w:sz w:val="22"/>
          <w:szCs w:val="22"/>
        </w:rPr>
        <w:t xml:space="preserve"> and safeguarding issues related to online safety on CPOMS. An incident report log can be found in </w:t>
      </w:r>
      <w:sdt>
        <w:sdtPr>
          <w:tag w:val="goog_rdk_0"/>
          <w:id w:val="1383629074"/>
        </w:sdtPr>
        <w:sdtEndPr/>
        <w:sdtContent/>
      </w:sdt>
      <w:r>
        <w:rPr>
          <w:rFonts w:ascii="Calibri" w:eastAsia="Calibri" w:hAnsi="Calibri" w:cs="Calibri"/>
          <w:color w:val="000000"/>
          <w:sz w:val="22"/>
          <w:szCs w:val="22"/>
        </w:rPr>
        <w:t xml:space="preserve">Appendix </w:t>
      </w:r>
      <w:r>
        <w:rPr>
          <w:rFonts w:ascii="Calibri" w:eastAsia="Calibri" w:hAnsi="Calibri" w:cs="Calibri"/>
          <w:sz w:val="22"/>
          <w:szCs w:val="22"/>
        </w:rPr>
        <w:t>7</w:t>
      </w:r>
      <w:r>
        <w:rPr>
          <w:rFonts w:ascii="Calibri" w:eastAsia="Calibri" w:hAnsi="Calibri" w:cs="Calibri"/>
          <w:color w:val="000000"/>
          <w:sz w:val="22"/>
          <w:szCs w:val="22"/>
        </w:rPr>
        <w:t xml:space="preserve">. </w:t>
      </w:r>
    </w:p>
    <w:p w14:paraId="000000D5" w14:textId="37F896AD"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This policy will be reviewed every</w:t>
      </w:r>
      <w:r>
        <w:rPr>
          <w:rFonts w:ascii="Calibri" w:eastAsia="Calibri" w:hAnsi="Calibri" w:cs="Calibri"/>
          <w:sz w:val="22"/>
          <w:szCs w:val="22"/>
        </w:rPr>
        <w:t xml:space="preserve"> two years</w:t>
      </w:r>
      <w:r>
        <w:rPr>
          <w:rFonts w:ascii="Calibri" w:eastAsia="Calibri" w:hAnsi="Calibri" w:cs="Calibri"/>
          <w:color w:val="000000"/>
          <w:sz w:val="22"/>
          <w:szCs w:val="22"/>
        </w:rPr>
        <w:t xml:space="preserve"> by the</w:t>
      </w:r>
      <w:r>
        <w:rPr>
          <w:rFonts w:ascii="Calibri" w:eastAsia="Calibri" w:hAnsi="Calibri" w:cs="Calibri"/>
          <w:sz w:val="22"/>
          <w:szCs w:val="22"/>
        </w:rPr>
        <w:t xml:space="preserve"> DSL and ICT manager</w:t>
      </w:r>
      <w:r>
        <w:rPr>
          <w:rFonts w:ascii="Calibri" w:eastAsia="Calibri" w:hAnsi="Calibri" w:cs="Calibri"/>
          <w:color w:val="000000"/>
          <w:sz w:val="22"/>
          <w:szCs w:val="22"/>
        </w:rPr>
        <w:t>. At every review, the policy will be shared with the governing board.</w:t>
      </w:r>
    </w:p>
    <w:p w14:paraId="56B94EE0" w14:textId="77777777" w:rsidR="00255CEA" w:rsidRDefault="00255CEA">
      <w:pPr>
        <w:pBdr>
          <w:top w:val="nil"/>
          <w:left w:val="nil"/>
          <w:bottom w:val="nil"/>
          <w:right w:val="nil"/>
          <w:between w:val="nil"/>
        </w:pBdr>
        <w:ind w:hanging="2"/>
        <w:rPr>
          <w:rFonts w:ascii="Calibri" w:eastAsia="Calibri" w:hAnsi="Calibri" w:cs="Calibri"/>
          <w:color w:val="000000"/>
          <w:sz w:val="22"/>
          <w:szCs w:val="22"/>
        </w:rPr>
      </w:pPr>
    </w:p>
    <w:p w14:paraId="6AC0A620" w14:textId="60A4B4EA" w:rsidR="005056FA" w:rsidRDefault="00804405">
      <w:pPr>
        <w:pStyle w:val="Heading1"/>
        <w:ind w:left="1" w:hanging="3"/>
        <w:rPr>
          <w:color w:val="674EA7"/>
        </w:rPr>
      </w:pPr>
      <w:bookmarkStart w:id="60" w:name="_Toc242450973"/>
      <w:r>
        <w:rPr>
          <w:color w:val="674EA7"/>
        </w:rPr>
        <w:t xml:space="preserve">13. </w:t>
      </w:r>
      <w:r w:rsidR="005056FA">
        <w:rPr>
          <w:color w:val="674EA7"/>
        </w:rPr>
        <w:t>Staff using shared devices in school: DPIA</w:t>
      </w:r>
      <w:bookmarkEnd w:id="60"/>
    </w:p>
    <w:p w14:paraId="768ACB32" w14:textId="77777777" w:rsidR="005056FA" w:rsidRDefault="005056FA" w:rsidP="005056FA">
      <w:pPr>
        <w:rPr>
          <w:rFonts w:asciiTheme="majorHAnsi" w:hAnsiTheme="majorHAnsi" w:cstheme="majorHAnsi"/>
          <w:sz w:val="22"/>
          <w:szCs w:val="22"/>
        </w:rPr>
      </w:pPr>
      <w:proofErr w:type="spellStart"/>
      <w:r w:rsidRPr="005056FA">
        <w:rPr>
          <w:rFonts w:asciiTheme="majorHAnsi" w:hAnsiTheme="majorHAnsi" w:cstheme="majorHAnsi"/>
          <w:sz w:val="22"/>
          <w:szCs w:val="22"/>
        </w:rPr>
        <w:t>Bromcom</w:t>
      </w:r>
      <w:proofErr w:type="spellEnd"/>
      <w:r w:rsidRPr="005056FA">
        <w:rPr>
          <w:rFonts w:asciiTheme="majorHAnsi" w:hAnsiTheme="majorHAnsi" w:cstheme="majorHAnsi"/>
          <w:sz w:val="22"/>
          <w:szCs w:val="22"/>
        </w:rPr>
        <w:t xml:space="preserve"> MIS is a cloud-base</w:t>
      </w:r>
      <w:r>
        <w:rPr>
          <w:rFonts w:asciiTheme="majorHAnsi" w:hAnsiTheme="majorHAnsi" w:cstheme="majorHAnsi"/>
          <w:sz w:val="22"/>
          <w:szCs w:val="22"/>
        </w:rPr>
        <w:t xml:space="preserve">d Management Information System designed for schools.  It processes personal and sensitive data relating to pupils, staff and parents to support school operations including attendance, safeguarding, assessments and communication and is used internally for communications to alert staff about </w:t>
      </w:r>
      <w:proofErr w:type="spellStart"/>
      <w:r>
        <w:rPr>
          <w:rFonts w:asciiTheme="majorHAnsi" w:hAnsiTheme="majorHAnsi" w:cstheme="majorHAnsi"/>
          <w:sz w:val="22"/>
          <w:szCs w:val="22"/>
        </w:rPr>
        <w:t>behaviour</w:t>
      </w:r>
      <w:proofErr w:type="spellEnd"/>
      <w:r>
        <w:rPr>
          <w:rFonts w:asciiTheme="majorHAnsi" w:hAnsiTheme="majorHAnsi" w:cstheme="majorHAnsi"/>
          <w:sz w:val="22"/>
          <w:szCs w:val="22"/>
        </w:rPr>
        <w:t xml:space="preserve"> concerns in lessons and around the Academy.  A DPIA is required due to ALT and the Pastoral Team using a shared device and login, whilst On Call. </w:t>
      </w:r>
    </w:p>
    <w:p w14:paraId="3E5105D2" w14:textId="7CB7D018" w:rsidR="005056FA" w:rsidRDefault="005056FA" w:rsidP="005056FA">
      <w:pPr>
        <w:rPr>
          <w:rFonts w:asciiTheme="majorHAnsi" w:hAnsiTheme="majorHAnsi" w:cstheme="majorHAnsi"/>
          <w:sz w:val="22"/>
          <w:szCs w:val="22"/>
        </w:rPr>
      </w:pPr>
      <w:r>
        <w:rPr>
          <w:rFonts w:asciiTheme="majorHAnsi" w:hAnsiTheme="majorHAnsi" w:cstheme="majorHAnsi"/>
          <w:sz w:val="22"/>
          <w:szCs w:val="22"/>
        </w:rPr>
        <w:t xml:space="preserve">The intended effect on individuals is to ensure that when using the shared device and account, personal data is managed securely, accurately and efficiently to support the day-to-day operations of the Academy.  This includes providing timely and effective </w:t>
      </w:r>
      <w:r w:rsidR="009265ED">
        <w:rPr>
          <w:rFonts w:asciiTheme="majorHAnsi" w:hAnsiTheme="majorHAnsi" w:cstheme="majorHAnsi"/>
          <w:sz w:val="22"/>
          <w:szCs w:val="22"/>
        </w:rPr>
        <w:t>support</w:t>
      </w:r>
      <w:r>
        <w:rPr>
          <w:rFonts w:asciiTheme="majorHAnsi" w:hAnsiTheme="majorHAnsi" w:cstheme="majorHAnsi"/>
          <w:sz w:val="22"/>
          <w:szCs w:val="22"/>
        </w:rPr>
        <w:t xml:space="preserve"> for pupils, streamlining communication with parents/</w:t>
      </w:r>
      <w:proofErr w:type="spellStart"/>
      <w:r>
        <w:rPr>
          <w:rFonts w:asciiTheme="majorHAnsi" w:hAnsiTheme="majorHAnsi" w:cstheme="majorHAnsi"/>
          <w:sz w:val="22"/>
          <w:szCs w:val="22"/>
        </w:rPr>
        <w:t>carers</w:t>
      </w:r>
      <w:proofErr w:type="spellEnd"/>
      <w:r>
        <w:rPr>
          <w:rFonts w:asciiTheme="majorHAnsi" w:hAnsiTheme="majorHAnsi" w:cstheme="majorHAnsi"/>
          <w:sz w:val="22"/>
          <w:szCs w:val="22"/>
        </w:rPr>
        <w:t xml:space="preserve">, improving attendance/punctuality and </w:t>
      </w:r>
      <w:proofErr w:type="spellStart"/>
      <w:r>
        <w:rPr>
          <w:rFonts w:asciiTheme="majorHAnsi" w:hAnsiTheme="majorHAnsi" w:cstheme="majorHAnsi"/>
          <w:sz w:val="22"/>
          <w:szCs w:val="22"/>
        </w:rPr>
        <w:t>behaviour</w:t>
      </w:r>
      <w:proofErr w:type="spellEnd"/>
      <w:r>
        <w:rPr>
          <w:rFonts w:asciiTheme="majorHAnsi" w:hAnsiTheme="majorHAnsi" w:cstheme="majorHAnsi"/>
          <w:sz w:val="22"/>
          <w:szCs w:val="22"/>
        </w:rPr>
        <w:t xml:space="preserve"> and enabling data-informed decision making across the school community.  </w:t>
      </w:r>
    </w:p>
    <w:p w14:paraId="2ED820BA" w14:textId="77777777" w:rsidR="005056FA" w:rsidRDefault="005056FA" w:rsidP="005056FA">
      <w:pPr>
        <w:rPr>
          <w:rFonts w:asciiTheme="majorHAnsi" w:hAnsiTheme="majorHAnsi" w:cstheme="majorHAnsi"/>
          <w:sz w:val="22"/>
          <w:szCs w:val="22"/>
        </w:rPr>
      </w:pPr>
      <w:r>
        <w:rPr>
          <w:rFonts w:asciiTheme="majorHAnsi" w:hAnsiTheme="majorHAnsi" w:cstheme="majorHAnsi"/>
          <w:sz w:val="22"/>
          <w:szCs w:val="22"/>
        </w:rPr>
        <w:t>Risks and Measures:</w:t>
      </w:r>
    </w:p>
    <w:tbl>
      <w:tblPr>
        <w:tblStyle w:val="TableGrid"/>
        <w:tblW w:w="0" w:type="auto"/>
        <w:tblLook w:val="04A0" w:firstRow="1" w:lastRow="0" w:firstColumn="1" w:lastColumn="0" w:noHBand="0" w:noVBand="1"/>
      </w:tblPr>
      <w:tblGrid>
        <w:gridCol w:w="1947"/>
        <w:gridCol w:w="4285"/>
        <w:gridCol w:w="1134"/>
        <w:gridCol w:w="1134"/>
        <w:gridCol w:w="1236"/>
      </w:tblGrid>
      <w:tr w:rsidR="005056FA" w14:paraId="17E65E43" w14:textId="77777777" w:rsidTr="005056FA">
        <w:tc>
          <w:tcPr>
            <w:tcW w:w="1947" w:type="dxa"/>
          </w:tcPr>
          <w:p w14:paraId="0FBC7A20" w14:textId="72887933" w:rsidR="005056FA" w:rsidRDefault="005056FA" w:rsidP="005056FA">
            <w:pPr>
              <w:ind w:left="0" w:hanging="2"/>
              <w:rPr>
                <w:rFonts w:asciiTheme="majorHAnsi" w:hAnsiTheme="majorHAnsi" w:cstheme="majorHAnsi"/>
                <w:sz w:val="22"/>
                <w:szCs w:val="22"/>
              </w:rPr>
            </w:pPr>
            <w:r>
              <w:rPr>
                <w:rFonts w:asciiTheme="majorHAnsi" w:hAnsiTheme="majorHAnsi" w:cstheme="majorHAnsi"/>
                <w:sz w:val="22"/>
                <w:szCs w:val="22"/>
              </w:rPr>
              <w:t>Risk</w:t>
            </w:r>
          </w:p>
        </w:tc>
        <w:tc>
          <w:tcPr>
            <w:tcW w:w="4285" w:type="dxa"/>
          </w:tcPr>
          <w:p w14:paraId="4CA5CCE8" w14:textId="180E1FD8" w:rsidR="005056FA" w:rsidRDefault="005056FA" w:rsidP="005056FA">
            <w:pPr>
              <w:ind w:left="0" w:hanging="2"/>
              <w:rPr>
                <w:rFonts w:asciiTheme="majorHAnsi" w:hAnsiTheme="majorHAnsi" w:cstheme="majorHAnsi"/>
                <w:sz w:val="22"/>
                <w:szCs w:val="22"/>
              </w:rPr>
            </w:pPr>
            <w:r>
              <w:rPr>
                <w:rFonts w:asciiTheme="majorHAnsi" w:hAnsiTheme="majorHAnsi" w:cstheme="majorHAnsi"/>
                <w:sz w:val="22"/>
                <w:szCs w:val="22"/>
              </w:rPr>
              <w:t>Options to reduce or eliminate risk</w:t>
            </w:r>
          </w:p>
        </w:tc>
        <w:tc>
          <w:tcPr>
            <w:tcW w:w="1134" w:type="dxa"/>
          </w:tcPr>
          <w:p w14:paraId="0FB2AB5D" w14:textId="0DB867E6" w:rsidR="005056FA" w:rsidRDefault="005056FA" w:rsidP="005056FA">
            <w:pPr>
              <w:ind w:left="0" w:hanging="2"/>
              <w:rPr>
                <w:rFonts w:asciiTheme="majorHAnsi" w:hAnsiTheme="majorHAnsi" w:cstheme="majorHAnsi"/>
                <w:sz w:val="22"/>
                <w:szCs w:val="22"/>
              </w:rPr>
            </w:pPr>
            <w:r>
              <w:rPr>
                <w:rFonts w:asciiTheme="majorHAnsi" w:hAnsiTheme="majorHAnsi" w:cstheme="majorHAnsi"/>
                <w:sz w:val="22"/>
                <w:szCs w:val="22"/>
              </w:rPr>
              <w:t>Effect on risk</w:t>
            </w:r>
          </w:p>
        </w:tc>
        <w:tc>
          <w:tcPr>
            <w:tcW w:w="1134" w:type="dxa"/>
          </w:tcPr>
          <w:p w14:paraId="5464C269" w14:textId="0FC895C0" w:rsidR="005056FA" w:rsidRDefault="005056FA" w:rsidP="005056FA">
            <w:pPr>
              <w:ind w:left="0" w:hanging="2"/>
              <w:rPr>
                <w:rFonts w:asciiTheme="majorHAnsi" w:hAnsiTheme="majorHAnsi" w:cstheme="majorHAnsi"/>
                <w:sz w:val="22"/>
                <w:szCs w:val="22"/>
              </w:rPr>
            </w:pPr>
            <w:r>
              <w:rPr>
                <w:rFonts w:asciiTheme="majorHAnsi" w:hAnsiTheme="majorHAnsi" w:cstheme="majorHAnsi"/>
                <w:sz w:val="22"/>
                <w:szCs w:val="22"/>
              </w:rPr>
              <w:t>Residual risk</w:t>
            </w:r>
          </w:p>
        </w:tc>
        <w:tc>
          <w:tcPr>
            <w:tcW w:w="1236" w:type="dxa"/>
          </w:tcPr>
          <w:p w14:paraId="388315C1" w14:textId="4F4D0DBE" w:rsidR="005056FA" w:rsidRDefault="005056FA" w:rsidP="005056FA">
            <w:pPr>
              <w:ind w:left="0" w:hanging="2"/>
              <w:rPr>
                <w:rFonts w:asciiTheme="majorHAnsi" w:hAnsiTheme="majorHAnsi" w:cstheme="majorHAnsi"/>
                <w:sz w:val="22"/>
                <w:szCs w:val="22"/>
              </w:rPr>
            </w:pPr>
            <w:r>
              <w:rPr>
                <w:rFonts w:asciiTheme="majorHAnsi" w:hAnsiTheme="majorHAnsi" w:cstheme="majorHAnsi"/>
                <w:sz w:val="22"/>
                <w:szCs w:val="22"/>
              </w:rPr>
              <w:t>Measure approved</w:t>
            </w:r>
          </w:p>
        </w:tc>
      </w:tr>
      <w:tr w:rsidR="005056FA" w14:paraId="5FA2945C" w14:textId="77777777" w:rsidTr="005056FA">
        <w:tc>
          <w:tcPr>
            <w:tcW w:w="1947" w:type="dxa"/>
          </w:tcPr>
          <w:p w14:paraId="7BBAFF50" w14:textId="74BF16E8" w:rsidR="005056FA" w:rsidRDefault="005056FA" w:rsidP="005056FA">
            <w:pPr>
              <w:ind w:left="0" w:hanging="2"/>
              <w:rPr>
                <w:rFonts w:asciiTheme="majorHAnsi" w:hAnsiTheme="majorHAnsi" w:cstheme="majorHAnsi"/>
                <w:sz w:val="22"/>
                <w:szCs w:val="22"/>
              </w:rPr>
            </w:pPr>
            <w:proofErr w:type="spellStart"/>
            <w:r>
              <w:rPr>
                <w:rFonts w:asciiTheme="majorHAnsi" w:hAnsiTheme="majorHAnsi" w:cstheme="majorHAnsi"/>
                <w:sz w:val="22"/>
                <w:szCs w:val="22"/>
              </w:rPr>
              <w:t>Unauthorised</w:t>
            </w:r>
            <w:proofErr w:type="spellEnd"/>
            <w:r>
              <w:rPr>
                <w:rFonts w:asciiTheme="majorHAnsi" w:hAnsiTheme="majorHAnsi" w:cstheme="majorHAnsi"/>
                <w:sz w:val="22"/>
                <w:szCs w:val="22"/>
              </w:rPr>
              <w:t xml:space="preserve"> Access to Personal Data</w:t>
            </w:r>
          </w:p>
        </w:tc>
        <w:tc>
          <w:tcPr>
            <w:tcW w:w="4285" w:type="dxa"/>
          </w:tcPr>
          <w:p w14:paraId="174A188C" w14:textId="77777777" w:rsidR="005056FA" w:rsidRDefault="005056FA" w:rsidP="005056FA">
            <w:pPr>
              <w:pStyle w:val="ListParagraph"/>
              <w:numPr>
                <w:ilvl w:val="0"/>
                <w:numId w:val="8"/>
              </w:numPr>
              <w:ind w:leftChars="0" w:firstLineChars="0"/>
              <w:rPr>
                <w:rFonts w:asciiTheme="majorHAnsi" w:hAnsiTheme="majorHAnsi" w:cstheme="majorHAnsi"/>
                <w:sz w:val="22"/>
                <w:szCs w:val="22"/>
              </w:rPr>
            </w:pPr>
            <w:r>
              <w:rPr>
                <w:rFonts w:asciiTheme="majorHAnsi" w:hAnsiTheme="majorHAnsi" w:cstheme="majorHAnsi"/>
                <w:sz w:val="22"/>
                <w:szCs w:val="22"/>
              </w:rPr>
              <w:t>Implement strict role-based access to the shared iPad and account</w:t>
            </w:r>
          </w:p>
          <w:p w14:paraId="4787691F" w14:textId="77777777" w:rsidR="005056FA" w:rsidRDefault="005056FA" w:rsidP="005056FA">
            <w:pPr>
              <w:pStyle w:val="ListParagraph"/>
              <w:numPr>
                <w:ilvl w:val="0"/>
                <w:numId w:val="8"/>
              </w:numPr>
              <w:ind w:leftChars="0" w:firstLineChars="0"/>
              <w:rPr>
                <w:rFonts w:asciiTheme="majorHAnsi" w:hAnsiTheme="majorHAnsi" w:cstheme="majorHAnsi"/>
                <w:sz w:val="22"/>
                <w:szCs w:val="22"/>
              </w:rPr>
            </w:pPr>
            <w:r>
              <w:rPr>
                <w:rFonts w:asciiTheme="majorHAnsi" w:hAnsiTheme="majorHAnsi" w:cstheme="majorHAnsi"/>
                <w:sz w:val="22"/>
                <w:szCs w:val="22"/>
              </w:rPr>
              <w:t>Ensure that the iPad is signed in and out at the start and end of a session</w:t>
            </w:r>
          </w:p>
          <w:p w14:paraId="3E10D270" w14:textId="77777777" w:rsidR="005056FA" w:rsidRDefault="005056FA" w:rsidP="005056FA">
            <w:pPr>
              <w:pStyle w:val="ListParagraph"/>
              <w:numPr>
                <w:ilvl w:val="0"/>
                <w:numId w:val="8"/>
              </w:numPr>
              <w:ind w:leftChars="0" w:firstLineChars="0"/>
              <w:rPr>
                <w:rFonts w:asciiTheme="majorHAnsi" w:hAnsiTheme="majorHAnsi" w:cstheme="majorHAnsi"/>
                <w:sz w:val="22"/>
                <w:szCs w:val="22"/>
              </w:rPr>
            </w:pPr>
            <w:r>
              <w:rPr>
                <w:rFonts w:asciiTheme="majorHAnsi" w:hAnsiTheme="majorHAnsi" w:cstheme="majorHAnsi"/>
                <w:sz w:val="22"/>
                <w:szCs w:val="22"/>
              </w:rPr>
              <w:t>Ensure that the iPad is secured safely</w:t>
            </w:r>
          </w:p>
          <w:p w14:paraId="6F928564" w14:textId="77777777" w:rsidR="005056FA" w:rsidRDefault="005056FA" w:rsidP="005056FA">
            <w:pPr>
              <w:pStyle w:val="ListParagraph"/>
              <w:numPr>
                <w:ilvl w:val="0"/>
                <w:numId w:val="8"/>
              </w:numPr>
              <w:ind w:leftChars="0" w:firstLineChars="0"/>
              <w:rPr>
                <w:rFonts w:asciiTheme="majorHAnsi" w:hAnsiTheme="majorHAnsi" w:cstheme="majorHAnsi"/>
                <w:sz w:val="22"/>
                <w:szCs w:val="22"/>
              </w:rPr>
            </w:pPr>
            <w:r>
              <w:rPr>
                <w:rFonts w:asciiTheme="majorHAnsi" w:hAnsiTheme="majorHAnsi" w:cstheme="majorHAnsi"/>
                <w:sz w:val="22"/>
                <w:szCs w:val="22"/>
              </w:rPr>
              <w:t xml:space="preserve">Ensure that the accounting uses a single sign in, so that staff are not aware of the </w:t>
            </w:r>
            <w:r w:rsidR="009265ED">
              <w:rPr>
                <w:rFonts w:asciiTheme="majorHAnsi" w:hAnsiTheme="majorHAnsi" w:cstheme="majorHAnsi"/>
                <w:sz w:val="22"/>
                <w:szCs w:val="22"/>
              </w:rPr>
              <w:t>Account Password</w:t>
            </w:r>
          </w:p>
          <w:p w14:paraId="33A7226D" w14:textId="77777777" w:rsidR="009265ED" w:rsidRDefault="009265ED" w:rsidP="005056FA">
            <w:pPr>
              <w:pStyle w:val="ListParagraph"/>
              <w:numPr>
                <w:ilvl w:val="0"/>
                <w:numId w:val="8"/>
              </w:numPr>
              <w:ind w:leftChars="0" w:firstLineChars="0"/>
              <w:rPr>
                <w:rFonts w:asciiTheme="majorHAnsi" w:hAnsiTheme="majorHAnsi" w:cstheme="majorHAnsi"/>
                <w:sz w:val="22"/>
                <w:szCs w:val="22"/>
              </w:rPr>
            </w:pPr>
            <w:r>
              <w:rPr>
                <w:rFonts w:asciiTheme="majorHAnsi" w:hAnsiTheme="majorHAnsi" w:cstheme="majorHAnsi"/>
                <w:sz w:val="22"/>
                <w:szCs w:val="22"/>
              </w:rPr>
              <w:t xml:space="preserve">Ensure that the password to the account is changed in line with whole school </w:t>
            </w:r>
            <w:r>
              <w:rPr>
                <w:rFonts w:asciiTheme="majorHAnsi" w:hAnsiTheme="majorHAnsi" w:cstheme="majorHAnsi"/>
                <w:sz w:val="22"/>
                <w:szCs w:val="22"/>
              </w:rPr>
              <w:lastRenderedPageBreak/>
              <w:t>policy, and immediately if a member of staff leaves the Academy</w:t>
            </w:r>
          </w:p>
          <w:p w14:paraId="4FE18B22" w14:textId="4F905AD2" w:rsidR="009265ED" w:rsidRPr="005056FA" w:rsidRDefault="009265ED" w:rsidP="005056FA">
            <w:pPr>
              <w:pStyle w:val="ListParagraph"/>
              <w:numPr>
                <w:ilvl w:val="0"/>
                <w:numId w:val="8"/>
              </w:numPr>
              <w:ind w:leftChars="0" w:firstLineChars="0"/>
              <w:rPr>
                <w:rFonts w:asciiTheme="majorHAnsi" w:hAnsiTheme="majorHAnsi" w:cstheme="majorHAnsi"/>
                <w:sz w:val="22"/>
                <w:szCs w:val="22"/>
              </w:rPr>
            </w:pPr>
            <w:r>
              <w:rPr>
                <w:rFonts w:asciiTheme="majorHAnsi" w:hAnsiTheme="majorHAnsi" w:cstheme="majorHAnsi"/>
                <w:sz w:val="22"/>
                <w:szCs w:val="22"/>
              </w:rPr>
              <w:t>Ensure all staff are trained on how to view and send alerts, as well as logging actions</w:t>
            </w:r>
          </w:p>
        </w:tc>
        <w:tc>
          <w:tcPr>
            <w:tcW w:w="1134" w:type="dxa"/>
          </w:tcPr>
          <w:p w14:paraId="1AA386EC" w14:textId="7E8DA9E2" w:rsidR="005056FA" w:rsidRDefault="009265ED" w:rsidP="005056FA">
            <w:pPr>
              <w:ind w:left="0" w:hanging="2"/>
              <w:rPr>
                <w:rFonts w:asciiTheme="majorHAnsi" w:hAnsiTheme="majorHAnsi" w:cstheme="majorHAnsi"/>
                <w:sz w:val="22"/>
                <w:szCs w:val="22"/>
              </w:rPr>
            </w:pPr>
            <w:r>
              <w:rPr>
                <w:rFonts w:asciiTheme="majorHAnsi" w:hAnsiTheme="majorHAnsi" w:cstheme="majorHAnsi"/>
                <w:sz w:val="22"/>
                <w:szCs w:val="22"/>
              </w:rPr>
              <w:lastRenderedPageBreak/>
              <w:t>Reduced</w:t>
            </w:r>
          </w:p>
        </w:tc>
        <w:tc>
          <w:tcPr>
            <w:tcW w:w="1134" w:type="dxa"/>
          </w:tcPr>
          <w:p w14:paraId="0E7BD0F9" w14:textId="24E34E5D" w:rsidR="005056FA" w:rsidRDefault="009265ED" w:rsidP="005056FA">
            <w:pPr>
              <w:ind w:left="0" w:hanging="2"/>
              <w:rPr>
                <w:rFonts w:asciiTheme="majorHAnsi" w:hAnsiTheme="majorHAnsi" w:cstheme="majorHAnsi"/>
                <w:sz w:val="22"/>
                <w:szCs w:val="22"/>
              </w:rPr>
            </w:pPr>
            <w:r>
              <w:rPr>
                <w:rFonts w:asciiTheme="majorHAnsi" w:hAnsiTheme="majorHAnsi" w:cstheme="majorHAnsi"/>
                <w:sz w:val="22"/>
                <w:szCs w:val="22"/>
              </w:rPr>
              <w:t>Low</w:t>
            </w:r>
          </w:p>
        </w:tc>
        <w:tc>
          <w:tcPr>
            <w:tcW w:w="1236" w:type="dxa"/>
          </w:tcPr>
          <w:p w14:paraId="3F0C8DA4" w14:textId="01344766" w:rsidR="005056FA" w:rsidRDefault="009265ED" w:rsidP="005056FA">
            <w:pPr>
              <w:ind w:left="0" w:hanging="2"/>
              <w:rPr>
                <w:rFonts w:asciiTheme="majorHAnsi" w:hAnsiTheme="majorHAnsi" w:cstheme="majorHAnsi"/>
                <w:sz w:val="22"/>
                <w:szCs w:val="22"/>
              </w:rPr>
            </w:pPr>
            <w:r>
              <w:rPr>
                <w:rFonts w:asciiTheme="majorHAnsi" w:hAnsiTheme="majorHAnsi" w:cstheme="majorHAnsi"/>
                <w:sz w:val="22"/>
                <w:szCs w:val="22"/>
              </w:rPr>
              <w:t>Yes</w:t>
            </w:r>
          </w:p>
        </w:tc>
      </w:tr>
      <w:tr w:rsidR="009265ED" w14:paraId="52FC118E" w14:textId="77777777" w:rsidTr="005056FA">
        <w:tc>
          <w:tcPr>
            <w:tcW w:w="1947" w:type="dxa"/>
          </w:tcPr>
          <w:p w14:paraId="580D51D2" w14:textId="2988BBF3" w:rsidR="009265ED" w:rsidRDefault="009265ED" w:rsidP="005056FA">
            <w:pPr>
              <w:ind w:left="0" w:hanging="2"/>
              <w:rPr>
                <w:rFonts w:asciiTheme="majorHAnsi" w:hAnsiTheme="majorHAnsi" w:cstheme="majorHAnsi"/>
                <w:sz w:val="22"/>
                <w:szCs w:val="22"/>
              </w:rPr>
            </w:pPr>
            <w:r>
              <w:rPr>
                <w:rFonts w:asciiTheme="majorHAnsi" w:hAnsiTheme="majorHAnsi" w:cstheme="majorHAnsi"/>
                <w:sz w:val="22"/>
                <w:szCs w:val="22"/>
              </w:rPr>
              <w:t>Inaccurate or Outdated Data</w:t>
            </w:r>
          </w:p>
        </w:tc>
        <w:tc>
          <w:tcPr>
            <w:tcW w:w="4285" w:type="dxa"/>
          </w:tcPr>
          <w:p w14:paraId="1208C1C1" w14:textId="7D9C609D" w:rsidR="009265ED" w:rsidRDefault="009265ED" w:rsidP="009265ED">
            <w:pPr>
              <w:pStyle w:val="ListParagraph"/>
              <w:numPr>
                <w:ilvl w:val="0"/>
                <w:numId w:val="8"/>
              </w:numPr>
              <w:ind w:leftChars="0" w:firstLineChars="0"/>
              <w:rPr>
                <w:rFonts w:asciiTheme="majorHAnsi" w:hAnsiTheme="majorHAnsi" w:cstheme="majorHAnsi"/>
                <w:sz w:val="22"/>
                <w:szCs w:val="22"/>
              </w:rPr>
            </w:pPr>
            <w:r>
              <w:rPr>
                <w:rFonts w:asciiTheme="majorHAnsi" w:hAnsiTheme="majorHAnsi" w:cstheme="majorHAnsi"/>
                <w:sz w:val="22"/>
                <w:szCs w:val="22"/>
              </w:rPr>
              <w:t>Provide staff training on accurate data entry, implement validation checks, and conduct termly data quality audits before data is exported or shared</w:t>
            </w:r>
          </w:p>
        </w:tc>
        <w:tc>
          <w:tcPr>
            <w:tcW w:w="1134" w:type="dxa"/>
          </w:tcPr>
          <w:p w14:paraId="74FDC221" w14:textId="13AAFC54" w:rsidR="009265ED" w:rsidRDefault="009265ED" w:rsidP="005056FA">
            <w:pPr>
              <w:ind w:left="0" w:hanging="2"/>
              <w:rPr>
                <w:rFonts w:asciiTheme="majorHAnsi" w:hAnsiTheme="majorHAnsi" w:cstheme="majorHAnsi"/>
                <w:sz w:val="22"/>
                <w:szCs w:val="22"/>
              </w:rPr>
            </w:pPr>
            <w:r>
              <w:rPr>
                <w:rFonts w:asciiTheme="majorHAnsi" w:hAnsiTheme="majorHAnsi" w:cstheme="majorHAnsi"/>
                <w:sz w:val="22"/>
                <w:szCs w:val="22"/>
              </w:rPr>
              <w:t>Reduced</w:t>
            </w:r>
          </w:p>
        </w:tc>
        <w:tc>
          <w:tcPr>
            <w:tcW w:w="1134" w:type="dxa"/>
          </w:tcPr>
          <w:p w14:paraId="460D74F5" w14:textId="0E55825E" w:rsidR="009265ED" w:rsidRDefault="009265ED" w:rsidP="005056FA">
            <w:pPr>
              <w:ind w:left="0" w:hanging="2"/>
              <w:rPr>
                <w:rFonts w:asciiTheme="majorHAnsi" w:hAnsiTheme="majorHAnsi" w:cstheme="majorHAnsi"/>
                <w:sz w:val="22"/>
                <w:szCs w:val="22"/>
              </w:rPr>
            </w:pPr>
            <w:r>
              <w:rPr>
                <w:rFonts w:asciiTheme="majorHAnsi" w:hAnsiTheme="majorHAnsi" w:cstheme="majorHAnsi"/>
                <w:sz w:val="22"/>
                <w:szCs w:val="22"/>
              </w:rPr>
              <w:t>Low</w:t>
            </w:r>
          </w:p>
        </w:tc>
        <w:tc>
          <w:tcPr>
            <w:tcW w:w="1236" w:type="dxa"/>
          </w:tcPr>
          <w:p w14:paraId="0D4CB658" w14:textId="280347C7" w:rsidR="009265ED" w:rsidRDefault="009265ED" w:rsidP="005056FA">
            <w:pPr>
              <w:ind w:left="0" w:hanging="2"/>
              <w:rPr>
                <w:rFonts w:asciiTheme="majorHAnsi" w:hAnsiTheme="majorHAnsi" w:cstheme="majorHAnsi"/>
                <w:sz w:val="22"/>
                <w:szCs w:val="22"/>
              </w:rPr>
            </w:pPr>
            <w:r>
              <w:rPr>
                <w:rFonts w:asciiTheme="majorHAnsi" w:hAnsiTheme="majorHAnsi" w:cstheme="majorHAnsi"/>
                <w:sz w:val="22"/>
                <w:szCs w:val="22"/>
              </w:rPr>
              <w:t>Yes</w:t>
            </w:r>
          </w:p>
        </w:tc>
      </w:tr>
    </w:tbl>
    <w:p w14:paraId="38170C34" w14:textId="77777777" w:rsidR="005056FA" w:rsidRDefault="005056FA" w:rsidP="005056FA">
      <w:pPr>
        <w:rPr>
          <w:rFonts w:asciiTheme="majorHAnsi" w:hAnsiTheme="majorHAnsi" w:cstheme="majorHAnsi"/>
          <w:sz w:val="22"/>
          <w:szCs w:val="22"/>
        </w:rPr>
      </w:pPr>
    </w:p>
    <w:p w14:paraId="5F983A5C" w14:textId="1E13D406" w:rsidR="00E14F2C" w:rsidRPr="005056FA" w:rsidRDefault="005056FA" w:rsidP="005056FA">
      <w:pPr>
        <w:rPr>
          <w:b/>
          <w:color w:val="674EA7"/>
          <w:sz w:val="28"/>
          <w:szCs w:val="28"/>
        </w:rPr>
      </w:pPr>
      <w:r w:rsidRPr="005056FA">
        <w:rPr>
          <w:b/>
          <w:color w:val="674EA7"/>
          <w:sz w:val="28"/>
          <w:szCs w:val="28"/>
        </w:rPr>
        <w:t xml:space="preserve"> </w:t>
      </w:r>
    </w:p>
    <w:p w14:paraId="000000D6" w14:textId="42A5DC88" w:rsidR="000A1F54" w:rsidRDefault="009265ED">
      <w:pPr>
        <w:pStyle w:val="Heading1"/>
        <w:ind w:left="1" w:hanging="3"/>
        <w:rPr>
          <w:color w:val="674EA7"/>
        </w:rPr>
      </w:pPr>
      <w:bookmarkStart w:id="61" w:name="_Toc242450974"/>
      <w:r>
        <w:rPr>
          <w:color w:val="674EA7"/>
        </w:rPr>
        <w:t xml:space="preserve">14. </w:t>
      </w:r>
      <w:r w:rsidR="00804405">
        <w:rPr>
          <w:color w:val="674EA7"/>
        </w:rPr>
        <w:t>Links with other policies</w:t>
      </w:r>
      <w:bookmarkEnd w:id="61"/>
    </w:p>
    <w:p w14:paraId="000000D7" w14:textId="77777777" w:rsidR="000A1F54" w:rsidRDefault="00804405">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This online safety policy is linked to our:</w:t>
      </w:r>
    </w:p>
    <w:p w14:paraId="000000D8" w14:textId="20BB35F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Child Protection and Safeguarding Policy</w:t>
      </w:r>
    </w:p>
    <w:p w14:paraId="000000D9" w14:textId="409F0315" w:rsidR="000A1F54" w:rsidRDefault="00E14F2C">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 xml:space="preserve">Student </w:t>
      </w:r>
      <w:proofErr w:type="spellStart"/>
      <w:r w:rsidR="00804405">
        <w:rPr>
          <w:rFonts w:ascii="Calibri" w:eastAsia="Calibri" w:hAnsi="Calibri" w:cs="Calibri"/>
          <w:color w:val="000000"/>
          <w:sz w:val="22"/>
          <w:szCs w:val="22"/>
        </w:rPr>
        <w:t>Behaviour</w:t>
      </w:r>
      <w:proofErr w:type="spellEnd"/>
      <w:r w:rsidR="00804405">
        <w:rPr>
          <w:rFonts w:ascii="Calibri" w:eastAsia="Calibri" w:hAnsi="Calibri" w:cs="Calibri"/>
          <w:color w:val="000000"/>
          <w:sz w:val="22"/>
          <w:szCs w:val="22"/>
        </w:rPr>
        <w:t xml:space="preserve"> Policy</w:t>
      </w:r>
    </w:p>
    <w:p w14:paraId="000000DA"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Staff disciplinary procedures</w:t>
      </w:r>
    </w:p>
    <w:p w14:paraId="000000DB"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Data protection policy and privacy notices</w:t>
      </w:r>
    </w:p>
    <w:p w14:paraId="000000DC" w14:textId="77777777" w:rsidR="000A1F54" w:rsidRDefault="00804405">
      <w:pPr>
        <w:numPr>
          <w:ilvl w:val="0"/>
          <w:numId w:val="4"/>
        </w:numPr>
        <w:pBdr>
          <w:top w:val="nil"/>
          <w:left w:val="nil"/>
          <w:bottom w:val="nil"/>
          <w:right w:val="nil"/>
          <w:between w:val="nil"/>
        </w:pBdr>
        <w:ind w:left="0" w:hanging="2"/>
        <w:rPr>
          <w:rFonts w:ascii="Calibri" w:eastAsia="Calibri" w:hAnsi="Calibri" w:cs="Calibri"/>
          <w:color w:val="000000"/>
          <w:sz w:val="22"/>
          <w:szCs w:val="22"/>
        </w:rPr>
      </w:pPr>
      <w:r>
        <w:rPr>
          <w:rFonts w:ascii="Calibri" w:eastAsia="Calibri" w:hAnsi="Calibri" w:cs="Calibri"/>
          <w:color w:val="000000"/>
          <w:sz w:val="22"/>
          <w:szCs w:val="22"/>
        </w:rPr>
        <w:t>Complaints procedure</w:t>
      </w:r>
    </w:p>
    <w:p w14:paraId="000000DE" w14:textId="77777777" w:rsidR="000A1F54" w:rsidRDefault="000A1F54">
      <w:pPr>
        <w:pBdr>
          <w:top w:val="nil"/>
          <w:left w:val="nil"/>
          <w:bottom w:val="nil"/>
          <w:right w:val="nil"/>
          <w:between w:val="nil"/>
        </w:pBdr>
        <w:ind w:hanging="2"/>
        <w:rPr>
          <w:color w:val="000000"/>
        </w:rPr>
      </w:pPr>
    </w:p>
    <w:p w14:paraId="000000DF" w14:textId="77777777" w:rsidR="000A1F54" w:rsidRDefault="000A1F54">
      <w:pPr>
        <w:spacing w:after="0"/>
        <w:ind w:left="1" w:hanging="3"/>
        <w:rPr>
          <w:color w:val="FF1F64"/>
          <w:sz w:val="28"/>
          <w:szCs w:val="28"/>
        </w:rPr>
      </w:pPr>
    </w:p>
    <w:p w14:paraId="000000E0" w14:textId="77777777" w:rsidR="000A1F54" w:rsidRDefault="00804405">
      <w:pPr>
        <w:ind w:firstLine="0"/>
        <w:rPr>
          <w:b/>
          <w:color w:val="674EA7"/>
          <w:sz w:val="28"/>
          <w:szCs w:val="28"/>
        </w:rPr>
      </w:pPr>
      <w:r>
        <w:br w:type="page"/>
      </w:r>
    </w:p>
    <w:p w14:paraId="000000E1" w14:textId="77777777" w:rsidR="000A1F54" w:rsidRDefault="00804405">
      <w:pPr>
        <w:pStyle w:val="Heading1"/>
        <w:ind w:left="1" w:hanging="3"/>
        <w:rPr>
          <w:color w:val="674EA7"/>
        </w:rPr>
      </w:pPr>
      <w:bookmarkStart w:id="62" w:name="_Toc242450975"/>
      <w:r>
        <w:rPr>
          <w:color w:val="674EA7"/>
        </w:rPr>
        <w:lastRenderedPageBreak/>
        <w:t>Appendix 1: KS3 and KS4 acceptable use agreement (pupils and parents/</w:t>
      </w:r>
      <w:proofErr w:type="spellStart"/>
      <w:r>
        <w:rPr>
          <w:color w:val="674EA7"/>
        </w:rPr>
        <w:t>carers</w:t>
      </w:r>
      <w:proofErr w:type="spellEnd"/>
      <w:r>
        <w:rPr>
          <w:color w:val="674EA7"/>
        </w:rPr>
        <w:t>)</w:t>
      </w:r>
      <w:bookmarkEnd w:id="62"/>
    </w:p>
    <w:p w14:paraId="000000E2" w14:textId="77777777" w:rsidR="000A1F54" w:rsidRDefault="000A1F54">
      <w:pPr>
        <w:pBdr>
          <w:top w:val="nil"/>
          <w:left w:val="nil"/>
          <w:bottom w:val="nil"/>
          <w:right w:val="nil"/>
          <w:between w:val="nil"/>
        </w:pBdr>
        <w:ind w:hanging="2"/>
        <w:rPr>
          <w:color w:val="000000"/>
        </w:rPr>
      </w:pPr>
    </w:p>
    <w:tbl>
      <w:tblPr>
        <w:tblStyle w:val="a8"/>
        <w:tblW w:w="973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4868"/>
        <w:gridCol w:w="4868"/>
      </w:tblGrid>
      <w:tr w:rsidR="000A1F54" w14:paraId="5FDC77D5" w14:textId="77777777">
        <w:tc>
          <w:tcPr>
            <w:tcW w:w="9736" w:type="dxa"/>
            <w:gridSpan w:val="2"/>
            <w:tcBorders>
              <w:top w:val="nil"/>
              <w:left w:val="nil"/>
              <w:bottom w:val="nil"/>
              <w:right w:val="nil"/>
            </w:tcBorders>
            <w:shd w:val="clear" w:color="auto" w:fill="12263F"/>
            <w:tcMar>
              <w:top w:w="113" w:type="dxa"/>
              <w:bottom w:w="113" w:type="dxa"/>
            </w:tcMar>
          </w:tcPr>
          <w:p w14:paraId="000000E3" w14:textId="77777777" w:rsidR="000A1F54" w:rsidRDefault="00804405">
            <w:pPr>
              <w:pBdr>
                <w:top w:val="nil"/>
                <w:left w:val="nil"/>
                <w:bottom w:val="nil"/>
                <w:right w:val="nil"/>
                <w:between w:val="nil"/>
              </w:pBdr>
              <w:ind w:hanging="2"/>
              <w:rPr>
                <w:color w:val="F8F8F8"/>
              </w:rPr>
            </w:pPr>
            <w:r>
              <w:rPr>
                <w:smallCaps/>
                <w:color w:val="F8F8F8"/>
              </w:rPr>
              <w:t>ACCEPTABLE USE OF THE SCHOOL’S ICT SYSTEMS AND INTERNET: AGREEMENT FOR PUPILS AND PARENTS/CARERS</w:t>
            </w:r>
          </w:p>
        </w:tc>
      </w:tr>
      <w:tr w:rsidR="000A1F54" w14:paraId="27EE20E3" w14:textId="77777777">
        <w:tc>
          <w:tcPr>
            <w:tcW w:w="9736" w:type="dxa"/>
            <w:gridSpan w:val="2"/>
            <w:tcMar>
              <w:top w:w="113" w:type="dxa"/>
              <w:bottom w:w="113" w:type="dxa"/>
            </w:tcMar>
          </w:tcPr>
          <w:p w14:paraId="000000E5" w14:textId="77777777" w:rsidR="000A1F54" w:rsidRDefault="00804405">
            <w:pPr>
              <w:keepLines/>
              <w:pBdr>
                <w:top w:val="nil"/>
                <w:left w:val="nil"/>
                <w:bottom w:val="nil"/>
                <w:right w:val="nil"/>
                <w:between w:val="nil"/>
              </w:pBdr>
              <w:spacing w:after="60"/>
              <w:ind w:hanging="2"/>
              <w:rPr>
                <w:b/>
                <w:color w:val="000000"/>
                <w:sz w:val="22"/>
                <w:szCs w:val="22"/>
              </w:rPr>
            </w:pPr>
            <w:r>
              <w:rPr>
                <w:b/>
                <w:color w:val="000000"/>
              </w:rPr>
              <w:t>Name of pupil:</w:t>
            </w:r>
          </w:p>
        </w:tc>
      </w:tr>
      <w:tr w:rsidR="000A1F54" w14:paraId="75707DA0" w14:textId="77777777">
        <w:tc>
          <w:tcPr>
            <w:tcW w:w="9736" w:type="dxa"/>
            <w:gridSpan w:val="2"/>
            <w:tcMar>
              <w:top w:w="113" w:type="dxa"/>
              <w:bottom w:w="113" w:type="dxa"/>
            </w:tcMar>
          </w:tcPr>
          <w:p w14:paraId="000000E7" w14:textId="77777777" w:rsidR="000A1F54" w:rsidRDefault="00804405">
            <w:pPr>
              <w:keepLines/>
              <w:pBdr>
                <w:top w:val="nil"/>
                <w:left w:val="nil"/>
                <w:bottom w:val="nil"/>
                <w:right w:val="nil"/>
                <w:between w:val="nil"/>
              </w:pBdr>
              <w:spacing w:after="60"/>
              <w:ind w:hanging="2"/>
              <w:rPr>
                <w:color w:val="000000"/>
              </w:rPr>
            </w:pPr>
            <w:r>
              <w:rPr>
                <w:b/>
                <w:color w:val="000000"/>
              </w:rPr>
              <w:t>I will read and follow the rules in the acceptable use agreement policy</w:t>
            </w:r>
          </w:p>
          <w:p w14:paraId="000000E8" w14:textId="77777777" w:rsidR="000A1F54" w:rsidRDefault="00804405">
            <w:pPr>
              <w:keepLines/>
              <w:pBdr>
                <w:top w:val="nil"/>
                <w:left w:val="nil"/>
                <w:bottom w:val="nil"/>
                <w:right w:val="nil"/>
                <w:between w:val="nil"/>
              </w:pBdr>
              <w:spacing w:after="60"/>
              <w:ind w:hanging="2"/>
              <w:rPr>
                <w:color w:val="000000"/>
              </w:rPr>
            </w:pPr>
            <w:r>
              <w:rPr>
                <w:b/>
                <w:color w:val="000000"/>
              </w:rPr>
              <w:t>When I use the school’s ICT systems (like computers) and get onto the internet in school I will:</w:t>
            </w:r>
          </w:p>
          <w:p w14:paraId="000000E9"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Always use the school’s ICT systems and the internet responsibly and for educational purposes only</w:t>
            </w:r>
          </w:p>
          <w:p w14:paraId="000000EA"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Only use them when a teacher is present, or with a teacher’s permission</w:t>
            </w:r>
          </w:p>
          <w:p w14:paraId="000000EB"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Keep my username and passwords safe and not share these with others</w:t>
            </w:r>
          </w:p>
          <w:p w14:paraId="000000EC"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Keep my private information safe at all times and not give my name, address or telephone number to anyone without the permission of my teacher or parent/</w:t>
            </w:r>
            <w:proofErr w:type="spellStart"/>
            <w:r>
              <w:rPr>
                <w:color w:val="000000"/>
              </w:rPr>
              <w:t>carer</w:t>
            </w:r>
            <w:proofErr w:type="spellEnd"/>
          </w:p>
          <w:p w14:paraId="000000ED"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Tell a teacher (or sensible adult) immediately if I find any material which might upset, distress or harm me or others</w:t>
            </w:r>
          </w:p>
          <w:p w14:paraId="000000EE"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Always log off or shut down a computer when I’m finished working on it</w:t>
            </w:r>
          </w:p>
          <w:p w14:paraId="000000EF" w14:textId="77777777" w:rsidR="000A1F54" w:rsidRDefault="00804405">
            <w:pPr>
              <w:keepLines/>
              <w:pBdr>
                <w:top w:val="nil"/>
                <w:left w:val="nil"/>
                <w:bottom w:val="nil"/>
                <w:right w:val="nil"/>
                <w:between w:val="nil"/>
              </w:pBdr>
              <w:spacing w:after="60"/>
              <w:ind w:hanging="2"/>
              <w:rPr>
                <w:color w:val="000000"/>
              </w:rPr>
            </w:pPr>
            <w:r>
              <w:rPr>
                <w:b/>
                <w:color w:val="000000"/>
              </w:rPr>
              <w:t>I will not:</w:t>
            </w:r>
          </w:p>
          <w:p w14:paraId="000000F0"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Access any inappropriate websites including: social networking sites, chat rooms and gaming sites unless my teacher has expressly allowed this as part of a learning activity</w:t>
            </w:r>
          </w:p>
          <w:p w14:paraId="000000F1"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Open any attachments in emails, or follow any links in emails, without first checking with a teacher</w:t>
            </w:r>
          </w:p>
          <w:p w14:paraId="000000F2"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Use any inappropriate language when communicating online, including in emails</w:t>
            </w:r>
          </w:p>
          <w:p w14:paraId="000000F3"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Log in to the school’s network using someone else’s details</w:t>
            </w:r>
          </w:p>
          <w:p w14:paraId="000000F4"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Arrange to meet anyone offline without first consulting my parent/</w:t>
            </w:r>
            <w:proofErr w:type="spellStart"/>
            <w:r>
              <w:rPr>
                <w:color w:val="000000"/>
              </w:rPr>
              <w:t>carer</w:t>
            </w:r>
            <w:proofErr w:type="spellEnd"/>
            <w:r>
              <w:rPr>
                <w:color w:val="000000"/>
              </w:rPr>
              <w:t>, or without adult supervision</w:t>
            </w:r>
          </w:p>
          <w:p w14:paraId="000000F5" w14:textId="77777777" w:rsidR="000A1F54" w:rsidRDefault="00804405">
            <w:pPr>
              <w:keepLines/>
              <w:pBdr>
                <w:top w:val="nil"/>
                <w:left w:val="nil"/>
                <w:bottom w:val="nil"/>
                <w:right w:val="nil"/>
                <w:between w:val="nil"/>
              </w:pBdr>
              <w:spacing w:after="60"/>
              <w:ind w:hanging="2"/>
              <w:rPr>
                <w:color w:val="000000"/>
              </w:rPr>
            </w:pPr>
            <w:r>
              <w:rPr>
                <w:b/>
                <w:color w:val="000000"/>
              </w:rPr>
              <w:t>If I bring a personal mobile phone or other personal electronic device into school:</w:t>
            </w:r>
          </w:p>
          <w:p w14:paraId="000000F6"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 xml:space="preserve">I will not use it during lessons, tutor group time, clubs or other activities </w:t>
            </w:r>
            <w:proofErr w:type="spellStart"/>
            <w:r>
              <w:rPr>
                <w:color w:val="000000"/>
              </w:rPr>
              <w:t>organised</w:t>
            </w:r>
            <w:proofErr w:type="spellEnd"/>
            <w:r>
              <w:rPr>
                <w:color w:val="000000"/>
              </w:rPr>
              <w:t xml:space="preserve"> by the school, without a teacher’s permission</w:t>
            </w:r>
          </w:p>
          <w:p w14:paraId="000000F7"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I will use it responsibly, and will not access any inappropriate websites or other inappropriate material or use inappropriate language when communicating online</w:t>
            </w:r>
          </w:p>
          <w:p w14:paraId="000000F8" w14:textId="77777777" w:rsidR="000A1F54" w:rsidRDefault="00804405">
            <w:pPr>
              <w:keepLines/>
              <w:pBdr>
                <w:top w:val="nil"/>
                <w:left w:val="nil"/>
                <w:bottom w:val="nil"/>
                <w:right w:val="nil"/>
                <w:between w:val="nil"/>
              </w:pBdr>
              <w:spacing w:after="60"/>
              <w:ind w:hanging="2"/>
              <w:rPr>
                <w:color w:val="000000"/>
              </w:rPr>
            </w:pPr>
            <w:r>
              <w:rPr>
                <w:b/>
                <w:color w:val="000000"/>
              </w:rPr>
              <w:t>I agree that the school will monitor the websites I visit and that there will be consequences if I don’t follow the rules.</w:t>
            </w:r>
          </w:p>
        </w:tc>
      </w:tr>
      <w:tr w:rsidR="000A1F54" w14:paraId="7790692B" w14:textId="77777777">
        <w:tc>
          <w:tcPr>
            <w:tcW w:w="4868" w:type="dxa"/>
            <w:tcMar>
              <w:top w:w="113" w:type="dxa"/>
              <w:bottom w:w="113" w:type="dxa"/>
            </w:tcMar>
          </w:tcPr>
          <w:p w14:paraId="000000FA" w14:textId="77777777" w:rsidR="000A1F54" w:rsidRDefault="00804405">
            <w:pPr>
              <w:keepLines/>
              <w:pBdr>
                <w:top w:val="nil"/>
                <w:left w:val="nil"/>
                <w:bottom w:val="nil"/>
                <w:right w:val="nil"/>
                <w:between w:val="nil"/>
              </w:pBdr>
              <w:spacing w:after="60"/>
              <w:ind w:hanging="2"/>
              <w:rPr>
                <w:color w:val="000000"/>
              </w:rPr>
            </w:pPr>
            <w:r>
              <w:rPr>
                <w:b/>
                <w:color w:val="000000"/>
              </w:rPr>
              <w:t>Signed (pupil):</w:t>
            </w:r>
          </w:p>
        </w:tc>
        <w:tc>
          <w:tcPr>
            <w:tcW w:w="4868" w:type="dxa"/>
            <w:tcMar>
              <w:top w:w="113" w:type="dxa"/>
              <w:bottom w:w="113" w:type="dxa"/>
            </w:tcMar>
          </w:tcPr>
          <w:p w14:paraId="000000FB" w14:textId="77777777" w:rsidR="000A1F54" w:rsidRDefault="00804405">
            <w:pPr>
              <w:keepLines/>
              <w:pBdr>
                <w:top w:val="nil"/>
                <w:left w:val="nil"/>
                <w:bottom w:val="nil"/>
                <w:right w:val="nil"/>
                <w:between w:val="nil"/>
              </w:pBdr>
              <w:spacing w:after="60"/>
              <w:ind w:hanging="2"/>
              <w:rPr>
                <w:color w:val="000000"/>
              </w:rPr>
            </w:pPr>
            <w:r>
              <w:rPr>
                <w:b/>
                <w:color w:val="000000"/>
              </w:rPr>
              <w:t>Date:</w:t>
            </w:r>
          </w:p>
        </w:tc>
      </w:tr>
      <w:tr w:rsidR="000A1F54" w14:paraId="7A1F952C" w14:textId="77777777">
        <w:tc>
          <w:tcPr>
            <w:tcW w:w="9736" w:type="dxa"/>
            <w:gridSpan w:val="2"/>
            <w:tcMar>
              <w:top w:w="113" w:type="dxa"/>
              <w:bottom w:w="113" w:type="dxa"/>
            </w:tcMar>
          </w:tcPr>
          <w:p w14:paraId="000000FC" w14:textId="77777777" w:rsidR="000A1F54" w:rsidRDefault="00804405">
            <w:pPr>
              <w:pBdr>
                <w:top w:val="nil"/>
                <w:left w:val="nil"/>
                <w:bottom w:val="nil"/>
                <w:right w:val="nil"/>
                <w:between w:val="nil"/>
              </w:pBdr>
              <w:ind w:hanging="2"/>
              <w:rPr>
                <w:color w:val="000000"/>
              </w:rPr>
            </w:pPr>
            <w:r>
              <w:rPr>
                <w:b/>
                <w:color w:val="000000"/>
              </w:rPr>
              <w:t>Parent/</w:t>
            </w:r>
            <w:proofErr w:type="spellStart"/>
            <w:r>
              <w:rPr>
                <w:b/>
                <w:color w:val="000000"/>
              </w:rPr>
              <w:t>carer’s</w:t>
            </w:r>
            <w:proofErr w:type="spellEnd"/>
            <w:r>
              <w:rPr>
                <w:b/>
                <w:color w:val="000000"/>
              </w:rPr>
              <w:t xml:space="preserve"> agreement:</w:t>
            </w:r>
            <w:r>
              <w:rPr>
                <w:color w:val="000000"/>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0A1F54" w14:paraId="28AAB13F" w14:textId="77777777">
        <w:tc>
          <w:tcPr>
            <w:tcW w:w="4868" w:type="dxa"/>
            <w:tcMar>
              <w:top w:w="113" w:type="dxa"/>
              <w:bottom w:w="113" w:type="dxa"/>
            </w:tcMar>
          </w:tcPr>
          <w:p w14:paraId="000000FE" w14:textId="77777777" w:rsidR="000A1F54" w:rsidRDefault="00804405">
            <w:pPr>
              <w:keepLines/>
              <w:pBdr>
                <w:top w:val="nil"/>
                <w:left w:val="nil"/>
                <w:bottom w:val="nil"/>
                <w:right w:val="nil"/>
                <w:between w:val="nil"/>
              </w:pBdr>
              <w:spacing w:after="60"/>
              <w:ind w:hanging="2"/>
              <w:rPr>
                <w:color w:val="000000"/>
              </w:rPr>
            </w:pPr>
            <w:r>
              <w:rPr>
                <w:b/>
                <w:color w:val="000000"/>
              </w:rPr>
              <w:t>Signed (parent/</w:t>
            </w:r>
            <w:proofErr w:type="spellStart"/>
            <w:r>
              <w:rPr>
                <w:b/>
                <w:color w:val="000000"/>
              </w:rPr>
              <w:t>carer</w:t>
            </w:r>
            <w:proofErr w:type="spellEnd"/>
            <w:r>
              <w:rPr>
                <w:b/>
                <w:color w:val="000000"/>
              </w:rPr>
              <w:t>):</w:t>
            </w:r>
          </w:p>
        </w:tc>
        <w:tc>
          <w:tcPr>
            <w:tcW w:w="4868" w:type="dxa"/>
            <w:tcMar>
              <w:top w:w="113" w:type="dxa"/>
              <w:bottom w:w="113" w:type="dxa"/>
            </w:tcMar>
          </w:tcPr>
          <w:p w14:paraId="000000FF" w14:textId="77777777" w:rsidR="000A1F54" w:rsidRDefault="00804405">
            <w:pPr>
              <w:keepLines/>
              <w:pBdr>
                <w:top w:val="nil"/>
                <w:left w:val="nil"/>
                <w:bottom w:val="nil"/>
                <w:right w:val="nil"/>
                <w:between w:val="nil"/>
              </w:pBdr>
              <w:spacing w:after="60"/>
              <w:ind w:hanging="2"/>
              <w:rPr>
                <w:color w:val="000000"/>
              </w:rPr>
            </w:pPr>
            <w:r>
              <w:rPr>
                <w:b/>
                <w:color w:val="000000"/>
              </w:rPr>
              <w:t>Date:</w:t>
            </w:r>
          </w:p>
        </w:tc>
      </w:tr>
    </w:tbl>
    <w:p w14:paraId="00000100" w14:textId="77777777" w:rsidR="000A1F54" w:rsidRDefault="000A1F54">
      <w:pPr>
        <w:spacing w:after="0"/>
        <w:ind w:left="1" w:hanging="3"/>
        <w:rPr>
          <w:color w:val="FF1F64"/>
          <w:sz w:val="28"/>
          <w:szCs w:val="28"/>
        </w:rPr>
      </w:pPr>
    </w:p>
    <w:p w14:paraId="00000101" w14:textId="77777777" w:rsidR="000A1F54" w:rsidRDefault="00804405">
      <w:pPr>
        <w:pStyle w:val="Heading1"/>
        <w:ind w:left="1" w:hanging="3"/>
        <w:rPr>
          <w:color w:val="674EA7"/>
        </w:rPr>
      </w:pPr>
      <w:r>
        <w:br w:type="page"/>
      </w:r>
      <w:bookmarkStart w:id="63" w:name="_Toc242450976"/>
      <w:r>
        <w:rPr>
          <w:color w:val="674EA7"/>
        </w:rPr>
        <w:lastRenderedPageBreak/>
        <w:t>Appendix 2: acceptable use agreement (staff, governors, volunteers and visitors)</w:t>
      </w:r>
      <w:bookmarkEnd w:id="63"/>
    </w:p>
    <w:p w14:paraId="00000102" w14:textId="77777777" w:rsidR="000A1F54" w:rsidRDefault="000A1F54">
      <w:pPr>
        <w:pBdr>
          <w:top w:val="nil"/>
          <w:left w:val="nil"/>
          <w:bottom w:val="nil"/>
          <w:right w:val="nil"/>
          <w:between w:val="nil"/>
        </w:pBdr>
        <w:ind w:hanging="2"/>
        <w:rPr>
          <w:color w:val="000000"/>
        </w:rPr>
      </w:pPr>
    </w:p>
    <w:tbl>
      <w:tblPr>
        <w:tblStyle w:val="a9"/>
        <w:tblW w:w="973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7650"/>
        <w:gridCol w:w="2086"/>
      </w:tblGrid>
      <w:tr w:rsidR="000A1F54" w14:paraId="375E85E5" w14:textId="77777777">
        <w:tc>
          <w:tcPr>
            <w:tcW w:w="9736" w:type="dxa"/>
            <w:gridSpan w:val="2"/>
            <w:tcBorders>
              <w:top w:val="nil"/>
              <w:left w:val="nil"/>
              <w:bottom w:val="nil"/>
              <w:right w:val="nil"/>
            </w:tcBorders>
            <w:shd w:val="clear" w:color="auto" w:fill="12263F"/>
            <w:tcMar>
              <w:top w:w="113" w:type="dxa"/>
              <w:bottom w:w="113" w:type="dxa"/>
            </w:tcMar>
          </w:tcPr>
          <w:p w14:paraId="00000103" w14:textId="5453EFF5" w:rsidR="000A1F54" w:rsidRDefault="00804405">
            <w:pPr>
              <w:pBdr>
                <w:top w:val="nil"/>
                <w:left w:val="nil"/>
                <w:bottom w:val="nil"/>
                <w:right w:val="nil"/>
                <w:between w:val="nil"/>
              </w:pBdr>
              <w:ind w:hanging="2"/>
              <w:rPr>
                <w:color w:val="F8F8F8"/>
              </w:rPr>
            </w:pPr>
            <w:r>
              <w:rPr>
                <w:smallCaps/>
                <w:color w:val="F8F8F8"/>
              </w:rPr>
              <w:t>ACCEPTABLE USE OF THE SCHOOL’S ICT SYSTEMS AND INTERNET: AGREEMENT FOR STAFF, GOVERNORS, VOLUNTEERS AND VISITORS</w:t>
            </w:r>
          </w:p>
        </w:tc>
      </w:tr>
      <w:tr w:rsidR="000A1F54" w14:paraId="40436B06" w14:textId="77777777">
        <w:tc>
          <w:tcPr>
            <w:tcW w:w="9736" w:type="dxa"/>
            <w:gridSpan w:val="2"/>
            <w:tcMar>
              <w:top w:w="113" w:type="dxa"/>
              <w:bottom w:w="113" w:type="dxa"/>
            </w:tcMar>
          </w:tcPr>
          <w:p w14:paraId="00000105" w14:textId="77777777" w:rsidR="000A1F54" w:rsidRDefault="00804405">
            <w:pPr>
              <w:keepLines/>
              <w:pBdr>
                <w:top w:val="nil"/>
                <w:left w:val="nil"/>
                <w:bottom w:val="nil"/>
                <w:right w:val="nil"/>
                <w:between w:val="nil"/>
              </w:pBdr>
              <w:spacing w:after="60"/>
              <w:ind w:hanging="2"/>
              <w:rPr>
                <w:b/>
                <w:color w:val="000000"/>
              </w:rPr>
            </w:pPr>
            <w:r>
              <w:rPr>
                <w:b/>
                <w:color w:val="000000"/>
              </w:rPr>
              <w:t>Name of staff member/governor/volunteer/visitor:</w:t>
            </w:r>
          </w:p>
        </w:tc>
      </w:tr>
      <w:tr w:rsidR="000A1F54" w14:paraId="756D8DEF" w14:textId="77777777">
        <w:tc>
          <w:tcPr>
            <w:tcW w:w="9736" w:type="dxa"/>
            <w:gridSpan w:val="2"/>
            <w:tcMar>
              <w:top w:w="113" w:type="dxa"/>
              <w:bottom w:w="113" w:type="dxa"/>
            </w:tcMar>
          </w:tcPr>
          <w:p w14:paraId="00000107" w14:textId="77777777" w:rsidR="000A1F54" w:rsidRDefault="00804405">
            <w:pPr>
              <w:keepLines/>
              <w:pBdr>
                <w:top w:val="nil"/>
                <w:left w:val="nil"/>
                <w:bottom w:val="nil"/>
                <w:right w:val="nil"/>
                <w:between w:val="nil"/>
              </w:pBdr>
              <w:spacing w:after="60"/>
              <w:ind w:hanging="2"/>
              <w:rPr>
                <w:color w:val="000000"/>
              </w:rPr>
            </w:pPr>
            <w:r>
              <w:rPr>
                <w:b/>
                <w:color w:val="000000"/>
              </w:rPr>
              <w:t>When using the school’s ICT systems and accessing the internet in school, or outside school on a work device (if applicable), I will not:</w:t>
            </w:r>
          </w:p>
          <w:p w14:paraId="00000108"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Access, or attempt to access inappropriate material, including but not limited to material of a violent, criminal or pornographic nature (or create, share, link to or send such material)</w:t>
            </w:r>
          </w:p>
          <w:p w14:paraId="00000109"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Use them in any way which could harm the school’s reputation</w:t>
            </w:r>
          </w:p>
          <w:p w14:paraId="0000010A"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Access social networking sites or chat rooms</w:t>
            </w:r>
          </w:p>
          <w:p w14:paraId="0000010B"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Use any improper language when communicating online, including in emails or other messaging services</w:t>
            </w:r>
          </w:p>
          <w:p w14:paraId="0000010C"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 xml:space="preserve">Install any </w:t>
            </w:r>
            <w:proofErr w:type="spellStart"/>
            <w:r>
              <w:rPr>
                <w:color w:val="000000"/>
              </w:rPr>
              <w:t>unauthorised</w:t>
            </w:r>
            <w:proofErr w:type="spellEnd"/>
            <w:r>
              <w:rPr>
                <w:color w:val="000000"/>
              </w:rPr>
              <w:t xml:space="preserve"> software, or connect </w:t>
            </w:r>
            <w:proofErr w:type="spellStart"/>
            <w:r>
              <w:rPr>
                <w:color w:val="000000"/>
              </w:rPr>
              <w:t>unauthorised</w:t>
            </w:r>
            <w:proofErr w:type="spellEnd"/>
            <w:r>
              <w:rPr>
                <w:color w:val="000000"/>
              </w:rPr>
              <w:t xml:space="preserve"> hardware or devices to the school’s network</w:t>
            </w:r>
          </w:p>
          <w:p w14:paraId="0000010D"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Share my password with others or log in to the school’s network using someone else’s details</w:t>
            </w:r>
          </w:p>
          <w:p w14:paraId="0000010E"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Take photographs of pupils without checking with teachers first</w:t>
            </w:r>
          </w:p>
          <w:p w14:paraId="0000010F"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Share confidential information about the school, its pupils or staff, or other members of the community</w:t>
            </w:r>
          </w:p>
          <w:p w14:paraId="00000110"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 xml:space="preserve">Access, modify or share data I’m not </w:t>
            </w:r>
            <w:proofErr w:type="spellStart"/>
            <w:r>
              <w:rPr>
                <w:color w:val="000000"/>
              </w:rPr>
              <w:t>authorised</w:t>
            </w:r>
            <w:proofErr w:type="spellEnd"/>
            <w:r>
              <w:rPr>
                <w:color w:val="000000"/>
              </w:rPr>
              <w:t xml:space="preserve"> to access, modify or share</w:t>
            </w:r>
          </w:p>
          <w:p w14:paraId="00000111" w14:textId="77777777" w:rsidR="000A1F54" w:rsidRDefault="00804405">
            <w:pPr>
              <w:keepLines/>
              <w:numPr>
                <w:ilvl w:val="0"/>
                <w:numId w:val="6"/>
              </w:numPr>
              <w:pBdr>
                <w:top w:val="nil"/>
                <w:left w:val="nil"/>
                <w:bottom w:val="nil"/>
                <w:right w:val="nil"/>
                <w:between w:val="nil"/>
              </w:pBdr>
              <w:spacing w:after="60"/>
              <w:ind w:left="0" w:hanging="2"/>
              <w:rPr>
                <w:color w:val="000000"/>
              </w:rPr>
            </w:pPr>
            <w:r>
              <w:rPr>
                <w:color w:val="000000"/>
              </w:rPr>
              <w:t>Promote private businesses, unless that business is directly related to the school</w:t>
            </w:r>
          </w:p>
        </w:tc>
      </w:tr>
      <w:tr w:rsidR="000A1F54" w14:paraId="06EAF1FA" w14:textId="77777777">
        <w:tc>
          <w:tcPr>
            <w:tcW w:w="9736" w:type="dxa"/>
            <w:gridSpan w:val="2"/>
            <w:tcMar>
              <w:top w:w="113" w:type="dxa"/>
              <w:bottom w:w="113" w:type="dxa"/>
            </w:tcMar>
          </w:tcPr>
          <w:p w14:paraId="00000113" w14:textId="77777777" w:rsidR="000A1F54" w:rsidRDefault="00804405">
            <w:pPr>
              <w:keepLines/>
              <w:pBdr>
                <w:top w:val="nil"/>
                <w:left w:val="nil"/>
                <w:bottom w:val="nil"/>
                <w:right w:val="nil"/>
                <w:between w:val="nil"/>
              </w:pBdr>
              <w:spacing w:after="60"/>
              <w:ind w:hanging="2"/>
              <w:rPr>
                <w:color w:val="000000"/>
              </w:rPr>
            </w:pPr>
            <w:r>
              <w:rPr>
                <w:color w:val="000000"/>
              </w:rPr>
              <w:t>I will only use the school’s ICT systems and access the internet in school, or outside school on a work device, for educational purposes or for the purpose of fulfilling the duties of my role.</w:t>
            </w:r>
          </w:p>
          <w:p w14:paraId="00000114" w14:textId="77777777" w:rsidR="000A1F54" w:rsidRDefault="00804405">
            <w:pPr>
              <w:keepLines/>
              <w:pBdr>
                <w:top w:val="nil"/>
                <w:left w:val="nil"/>
                <w:bottom w:val="nil"/>
                <w:right w:val="nil"/>
                <w:between w:val="nil"/>
              </w:pBdr>
              <w:spacing w:after="60"/>
              <w:ind w:hanging="2"/>
              <w:rPr>
                <w:color w:val="000000"/>
              </w:rPr>
            </w:pPr>
            <w:r>
              <w:rPr>
                <w:color w:val="000000"/>
              </w:rPr>
              <w:t>I agree that the school will monitor the websites I visit and my use of the school’s ICT facilities and systems.</w:t>
            </w:r>
          </w:p>
          <w:p w14:paraId="00000115" w14:textId="77777777" w:rsidR="000A1F54" w:rsidRDefault="00804405">
            <w:pPr>
              <w:keepLines/>
              <w:pBdr>
                <w:top w:val="nil"/>
                <w:left w:val="nil"/>
                <w:bottom w:val="nil"/>
                <w:right w:val="nil"/>
                <w:between w:val="nil"/>
              </w:pBdr>
              <w:spacing w:after="60"/>
              <w:ind w:hanging="2"/>
              <w:rPr>
                <w:color w:val="000000"/>
              </w:rPr>
            </w:pPr>
            <w:r>
              <w:rPr>
                <w:color w:val="000000"/>
              </w:rPr>
              <w:t>I will take all reasonable steps to ensure that work devices are secure and password-protected when using them outside school, and keep all data securely stored in accordance with this policy and the school’s data protection policy.</w:t>
            </w:r>
          </w:p>
          <w:p w14:paraId="00000116" w14:textId="77777777" w:rsidR="000A1F54" w:rsidRDefault="00804405">
            <w:pPr>
              <w:keepLines/>
              <w:pBdr>
                <w:top w:val="nil"/>
                <w:left w:val="nil"/>
                <w:bottom w:val="nil"/>
                <w:right w:val="nil"/>
                <w:between w:val="nil"/>
              </w:pBdr>
              <w:spacing w:after="60"/>
              <w:ind w:hanging="2"/>
              <w:rPr>
                <w:color w:val="000000"/>
              </w:rPr>
            </w:pPr>
            <w:r>
              <w:rPr>
                <w:color w:val="000000"/>
              </w:rPr>
              <w:t>I will let the designated safeguarding lead (DSL) and ICT manager know if a pupil informs me they have found any material which might upset, distress or harm them or others, and will also do so if I encounter any such material.</w:t>
            </w:r>
          </w:p>
          <w:p w14:paraId="00000117" w14:textId="77777777" w:rsidR="000A1F54" w:rsidRDefault="00804405">
            <w:pPr>
              <w:keepLines/>
              <w:pBdr>
                <w:top w:val="nil"/>
                <w:left w:val="nil"/>
                <w:bottom w:val="nil"/>
                <w:right w:val="nil"/>
                <w:between w:val="nil"/>
              </w:pBdr>
              <w:spacing w:after="60"/>
              <w:ind w:hanging="2"/>
              <w:rPr>
                <w:color w:val="000000"/>
              </w:rPr>
            </w:pPr>
            <w:r>
              <w:rPr>
                <w:color w:val="000000"/>
              </w:rPr>
              <w:t>I will always use the school’s ICT systems and internet responsibly, and ensure that pupils in my care do so too.</w:t>
            </w:r>
          </w:p>
        </w:tc>
      </w:tr>
      <w:tr w:rsidR="000A1F54" w14:paraId="7E51C9E0" w14:textId="77777777">
        <w:tc>
          <w:tcPr>
            <w:tcW w:w="7650" w:type="dxa"/>
            <w:tcMar>
              <w:top w:w="113" w:type="dxa"/>
              <w:bottom w:w="113" w:type="dxa"/>
            </w:tcMar>
            <w:vAlign w:val="center"/>
          </w:tcPr>
          <w:p w14:paraId="00000119" w14:textId="77777777" w:rsidR="000A1F54" w:rsidRDefault="00804405">
            <w:pPr>
              <w:keepLines/>
              <w:pBdr>
                <w:top w:val="nil"/>
                <w:left w:val="nil"/>
                <w:bottom w:val="nil"/>
                <w:right w:val="nil"/>
                <w:between w:val="nil"/>
              </w:pBdr>
              <w:spacing w:after="60"/>
              <w:ind w:hanging="2"/>
              <w:rPr>
                <w:b/>
                <w:color w:val="000000"/>
              </w:rPr>
            </w:pPr>
            <w:r>
              <w:rPr>
                <w:b/>
                <w:color w:val="000000"/>
              </w:rPr>
              <w:t>Signed (staff member/governor/volunteer/visitor):</w:t>
            </w:r>
          </w:p>
          <w:p w14:paraId="0000011A" w14:textId="77777777" w:rsidR="000A1F54" w:rsidRDefault="000A1F54">
            <w:pPr>
              <w:keepLines/>
              <w:pBdr>
                <w:top w:val="nil"/>
                <w:left w:val="nil"/>
                <w:bottom w:val="nil"/>
                <w:right w:val="nil"/>
                <w:between w:val="nil"/>
              </w:pBdr>
              <w:spacing w:after="60"/>
              <w:ind w:hanging="2"/>
              <w:rPr>
                <w:b/>
                <w:color w:val="000000"/>
              </w:rPr>
            </w:pPr>
          </w:p>
        </w:tc>
        <w:tc>
          <w:tcPr>
            <w:tcW w:w="2086" w:type="dxa"/>
            <w:tcMar>
              <w:top w:w="113" w:type="dxa"/>
              <w:bottom w:w="113" w:type="dxa"/>
            </w:tcMar>
          </w:tcPr>
          <w:p w14:paraId="0000011B" w14:textId="77777777" w:rsidR="000A1F54" w:rsidRDefault="00804405">
            <w:pPr>
              <w:keepLines/>
              <w:pBdr>
                <w:top w:val="nil"/>
                <w:left w:val="nil"/>
                <w:bottom w:val="nil"/>
                <w:right w:val="nil"/>
                <w:between w:val="nil"/>
              </w:pBdr>
              <w:spacing w:after="60"/>
              <w:ind w:hanging="2"/>
              <w:rPr>
                <w:b/>
                <w:color w:val="000000"/>
              </w:rPr>
            </w:pPr>
            <w:r>
              <w:rPr>
                <w:b/>
                <w:color w:val="000000"/>
              </w:rPr>
              <w:t>Date:</w:t>
            </w:r>
          </w:p>
        </w:tc>
      </w:tr>
    </w:tbl>
    <w:p w14:paraId="0000011C" w14:textId="77777777" w:rsidR="000A1F54" w:rsidRDefault="000A1F54">
      <w:pPr>
        <w:pStyle w:val="Heading1"/>
        <w:ind w:left="1" w:hanging="3"/>
      </w:pPr>
    </w:p>
    <w:p w14:paraId="0000011D" w14:textId="77777777" w:rsidR="000A1F54" w:rsidRDefault="00804405">
      <w:pPr>
        <w:pStyle w:val="Heading1"/>
        <w:ind w:left="1" w:hanging="3"/>
        <w:rPr>
          <w:color w:val="674EA7"/>
        </w:rPr>
      </w:pPr>
      <w:r>
        <w:br w:type="page"/>
      </w:r>
      <w:bookmarkStart w:id="64" w:name="_Toc242450977"/>
      <w:r>
        <w:rPr>
          <w:color w:val="674EA7"/>
        </w:rPr>
        <w:lastRenderedPageBreak/>
        <w:t>Appendix 3: online safety training needs – self audit for staff</w:t>
      </w:r>
      <w:bookmarkEnd w:id="64"/>
    </w:p>
    <w:p w14:paraId="0000011E" w14:textId="77777777" w:rsidR="000A1F54" w:rsidRDefault="000A1F54">
      <w:pPr>
        <w:pBdr>
          <w:top w:val="nil"/>
          <w:left w:val="nil"/>
          <w:bottom w:val="nil"/>
          <w:right w:val="nil"/>
          <w:between w:val="nil"/>
        </w:pBdr>
        <w:ind w:hanging="2"/>
        <w:rPr>
          <w:color w:val="000000"/>
        </w:rPr>
      </w:pPr>
    </w:p>
    <w:tbl>
      <w:tblPr>
        <w:tblStyle w:val="aa"/>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5065"/>
        <w:gridCol w:w="4681"/>
      </w:tblGrid>
      <w:tr w:rsidR="000A1F54" w14:paraId="22BA9036" w14:textId="77777777">
        <w:tc>
          <w:tcPr>
            <w:tcW w:w="9746" w:type="dxa"/>
            <w:gridSpan w:val="2"/>
            <w:tcBorders>
              <w:top w:val="nil"/>
              <w:left w:val="nil"/>
              <w:bottom w:val="nil"/>
              <w:right w:val="nil"/>
            </w:tcBorders>
            <w:shd w:val="clear" w:color="auto" w:fill="12263F"/>
            <w:tcMar>
              <w:top w:w="113" w:type="dxa"/>
              <w:bottom w:w="113" w:type="dxa"/>
            </w:tcMar>
          </w:tcPr>
          <w:p w14:paraId="0000011F" w14:textId="77777777" w:rsidR="000A1F54" w:rsidRDefault="00804405">
            <w:pPr>
              <w:pBdr>
                <w:top w:val="nil"/>
                <w:left w:val="nil"/>
                <w:bottom w:val="nil"/>
                <w:right w:val="nil"/>
                <w:between w:val="nil"/>
              </w:pBdr>
              <w:ind w:hanging="2"/>
              <w:rPr>
                <w:color w:val="F8F8F8"/>
              </w:rPr>
            </w:pPr>
            <w:r>
              <w:rPr>
                <w:smallCaps/>
                <w:color w:val="F8F8F8"/>
              </w:rPr>
              <w:t>ONLINE SAFETY TRAINING NEEDS AUDIT</w:t>
            </w:r>
          </w:p>
        </w:tc>
      </w:tr>
      <w:tr w:rsidR="000A1F54" w14:paraId="6A3B2894" w14:textId="77777777">
        <w:tc>
          <w:tcPr>
            <w:tcW w:w="5065" w:type="dxa"/>
            <w:tcMar>
              <w:top w:w="113" w:type="dxa"/>
              <w:bottom w:w="113" w:type="dxa"/>
            </w:tcMar>
          </w:tcPr>
          <w:p w14:paraId="00000121" w14:textId="77777777" w:rsidR="000A1F54" w:rsidRDefault="00804405">
            <w:pPr>
              <w:pBdr>
                <w:top w:val="nil"/>
                <w:left w:val="nil"/>
                <w:bottom w:val="nil"/>
                <w:right w:val="nil"/>
                <w:between w:val="nil"/>
              </w:pBdr>
              <w:ind w:hanging="2"/>
              <w:rPr>
                <w:color w:val="000000"/>
              </w:rPr>
            </w:pPr>
            <w:r>
              <w:rPr>
                <w:b/>
                <w:color w:val="000000"/>
              </w:rPr>
              <w:t xml:space="preserve">Name of staff member/volunteer:                                            </w:t>
            </w:r>
          </w:p>
        </w:tc>
        <w:tc>
          <w:tcPr>
            <w:tcW w:w="4681" w:type="dxa"/>
            <w:tcMar>
              <w:top w:w="113" w:type="dxa"/>
              <w:bottom w:w="113" w:type="dxa"/>
            </w:tcMar>
          </w:tcPr>
          <w:p w14:paraId="00000122" w14:textId="77777777" w:rsidR="000A1F54" w:rsidRDefault="00804405">
            <w:pPr>
              <w:pBdr>
                <w:top w:val="nil"/>
                <w:left w:val="nil"/>
                <w:bottom w:val="nil"/>
                <w:right w:val="nil"/>
                <w:between w:val="nil"/>
              </w:pBdr>
              <w:ind w:hanging="2"/>
              <w:rPr>
                <w:color w:val="000000"/>
              </w:rPr>
            </w:pPr>
            <w:r>
              <w:rPr>
                <w:b/>
                <w:color w:val="000000"/>
              </w:rPr>
              <w:t>Date</w:t>
            </w:r>
            <w:r>
              <w:rPr>
                <w:color w:val="000000"/>
              </w:rPr>
              <w:t>:</w:t>
            </w:r>
          </w:p>
        </w:tc>
      </w:tr>
      <w:tr w:rsidR="000A1F54" w14:paraId="7A90A21C" w14:textId="77777777">
        <w:tc>
          <w:tcPr>
            <w:tcW w:w="5065" w:type="dxa"/>
            <w:shd w:val="clear" w:color="auto" w:fill="BDD6EE"/>
          </w:tcPr>
          <w:p w14:paraId="00000123" w14:textId="77777777" w:rsidR="000A1F54" w:rsidRDefault="00804405">
            <w:pPr>
              <w:pBdr>
                <w:top w:val="nil"/>
                <w:left w:val="nil"/>
                <w:bottom w:val="nil"/>
                <w:right w:val="nil"/>
                <w:between w:val="nil"/>
              </w:pBdr>
              <w:ind w:hanging="2"/>
              <w:rPr>
                <w:color w:val="000000"/>
              </w:rPr>
            </w:pPr>
            <w:r>
              <w:rPr>
                <w:b/>
                <w:color w:val="000000"/>
              </w:rPr>
              <w:t>Question</w:t>
            </w:r>
          </w:p>
        </w:tc>
        <w:tc>
          <w:tcPr>
            <w:tcW w:w="4681" w:type="dxa"/>
            <w:shd w:val="clear" w:color="auto" w:fill="BDD6EE"/>
          </w:tcPr>
          <w:p w14:paraId="00000124" w14:textId="77777777" w:rsidR="000A1F54" w:rsidRDefault="00804405">
            <w:pPr>
              <w:pBdr>
                <w:top w:val="nil"/>
                <w:left w:val="nil"/>
                <w:bottom w:val="nil"/>
                <w:right w:val="nil"/>
                <w:between w:val="nil"/>
              </w:pBdr>
              <w:ind w:hanging="2"/>
              <w:rPr>
                <w:color w:val="000000"/>
              </w:rPr>
            </w:pPr>
            <w:r>
              <w:rPr>
                <w:b/>
                <w:color w:val="000000"/>
              </w:rPr>
              <w:t>Yes/No (add comments if necessary)</w:t>
            </w:r>
          </w:p>
        </w:tc>
      </w:tr>
      <w:tr w:rsidR="000A1F54" w14:paraId="19A7FF0A" w14:textId="77777777">
        <w:tc>
          <w:tcPr>
            <w:tcW w:w="5065" w:type="dxa"/>
            <w:tcMar>
              <w:top w:w="113" w:type="dxa"/>
              <w:bottom w:w="113" w:type="dxa"/>
            </w:tcMar>
          </w:tcPr>
          <w:p w14:paraId="00000125" w14:textId="77777777" w:rsidR="000A1F54" w:rsidRDefault="00804405">
            <w:pPr>
              <w:pBdr>
                <w:top w:val="nil"/>
                <w:left w:val="nil"/>
                <w:bottom w:val="nil"/>
                <w:right w:val="nil"/>
                <w:between w:val="nil"/>
              </w:pBdr>
              <w:ind w:hanging="2"/>
              <w:rPr>
                <w:color w:val="000000"/>
              </w:rPr>
            </w:pPr>
            <w:r>
              <w:rPr>
                <w:color w:val="000000"/>
              </w:rPr>
              <w:t>Do you know the name of the person who has lead responsibility for online safety in school?</w:t>
            </w:r>
          </w:p>
        </w:tc>
        <w:tc>
          <w:tcPr>
            <w:tcW w:w="4681" w:type="dxa"/>
            <w:tcMar>
              <w:top w:w="113" w:type="dxa"/>
              <w:bottom w:w="113" w:type="dxa"/>
            </w:tcMar>
          </w:tcPr>
          <w:p w14:paraId="00000126" w14:textId="77777777" w:rsidR="000A1F54" w:rsidRDefault="000A1F54">
            <w:pPr>
              <w:pBdr>
                <w:top w:val="nil"/>
                <w:left w:val="nil"/>
                <w:bottom w:val="nil"/>
                <w:right w:val="nil"/>
                <w:between w:val="nil"/>
              </w:pBdr>
              <w:ind w:hanging="2"/>
              <w:rPr>
                <w:color w:val="000000"/>
              </w:rPr>
            </w:pPr>
          </w:p>
        </w:tc>
      </w:tr>
      <w:tr w:rsidR="000A1F54" w14:paraId="5CEFE7A4" w14:textId="77777777">
        <w:tc>
          <w:tcPr>
            <w:tcW w:w="5065" w:type="dxa"/>
            <w:tcMar>
              <w:top w:w="113" w:type="dxa"/>
              <w:bottom w:w="113" w:type="dxa"/>
            </w:tcMar>
          </w:tcPr>
          <w:p w14:paraId="00000127" w14:textId="77777777" w:rsidR="000A1F54" w:rsidRDefault="00804405">
            <w:pPr>
              <w:pBdr>
                <w:top w:val="nil"/>
                <w:left w:val="nil"/>
                <w:bottom w:val="nil"/>
                <w:right w:val="nil"/>
                <w:between w:val="nil"/>
              </w:pBdr>
              <w:ind w:hanging="2"/>
              <w:rPr>
                <w:color w:val="000000"/>
              </w:rPr>
            </w:pPr>
            <w:r>
              <w:rPr>
                <w:color w:val="000000"/>
              </w:rPr>
              <w:t>Do you know what you must do if a pupil approaches you with a concern or issue?</w:t>
            </w:r>
          </w:p>
        </w:tc>
        <w:tc>
          <w:tcPr>
            <w:tcW w:w="4681" w:type="dxa"/>
            <w:tcMar>
              <w:top w:w="113" w:type="dxa"/>
              <w:bottom w:w="113" w:type="dxa"/>
            </w:tcMar>
          </w:tcPr>
          <w:p w14:paraId="00000128" w14:textId="77777777" w:rsidR="000A1F54" w:rsidRDefault="000A1F54">
            <w:pPr>
              <w:pBdr>
                <w:top w:val="nil"/>
                <w:left w:val="nil"/>
                <w:bottom w:val="nil"/>
                <w:right w:val="nil"/>
                <w:between w:val="nil"/>
              </w:pBdr>
              <w:ind w:hanging="2"/>
              <w:rPr>
                <w:color w:val="000000"/>
              </w:rPr>
            </w:pPr>
          </w:p>
        </w:tc>
      </w:tr>
      <w:tr w:rsidR="000A1F54" w14:paraId="7A966394" w14:textId="77777777">
        <w:tc>
          <w:tcPr>
            <w:tcW w:w="5065" w:type="dxa"/>
            <w:tcMar>
              <w:top w:w="113" w:type="dxa"/>
              <w:bottom w:w="113" w:type="dxa"/>
            </w:tcMar>
          </w:tcPr>
          <w:p w14:paraId="00000129" w14:textId="77777777" w:rsidR="000A1F54" w:rsidRDefault="00804405">
            <w:pPr>
              <w:pBdr>
                <w:top w:val="nil"/>
                <w:left w:val="nil"/>
                <w:bottom w:val="nil"/>
                <w:right w:val="nil"/>
                <w:between w:val="nil"/>
              </w:pBdr>
              <w:ind w:hanging="2"/>
              <w:rPr>
                <w:color w:val="000000"/>
              </w:rPr>
            </w:pPr>
            <w:r>
              <w:rPr>
                <w:color w:val="000000"/>
              </w:rPr>
              <w:t>Are you familiar with the school’s acceptable use agreement for staff, volunteers, governors and visitors?</w:t>
            </w:r>
          </w:p>
        </w:tc>
        <w:tc>
          <w:tcPr>
            <w:tcW w:w="4681" w:type="dxa"/>
            <w:tcMar>
              <w:top w:w="113" w:type="dxa"/>
              <w:bottom w:w="113" w:type="dxa"/>
            </w:tcMar>
          </w:tcPr>
          <w:p w14:paraId="0000012A" w14:textId="77777777" w:rsidR="000A1F54" w:rsidRDefault="000A1F54">
            <w:pPr>
              <w:pBdr>
                <w:top w:val="nil"/>
                <w:left w:val="nil"/>
                <w:bottom w:val="nil"/>
                <w:right w:val="nil"/>
                <w:between w:val="nil"/>
              </w:pBdr>
              <w:ind w:hanging="2"/>
              <w:rPr>
                <w:color w:val="000000"/>
              </w:rPr>
            </w:pPr>
          </w:p>
        </w:tc>
      </w:tr>
      <w:tr w:rsidR="000A1F54" w14:paraId="76771F45" w14:textId="77777777">
        <w:tc>
          <w:tcPr>
            <w:tcW w:w="5065" w:type="dxa"/>
            <w:tcMar>
              <w:top w:w="113" w:type="dxa"/>
              <w:bottom w:w="113" w:type="dxa"/>
            </w:tcMar>
          </w:tcPr>
          <w:p w14:paraId="0000012B" w14:textId="77777777" w:rsidR="000A1F54" w:rsidRDefault="00804405">
            <w:pPr>
              <w:pBdr>
                <w:top w:val="nil"/>
                <w:left w:val="nil"/>
                <w:bottom w:val="nil"/>
                <w:right w:val="nil"/>
                <w:between w:val="nil"/>
              </w:pBdr>
              <w:ind w:hanging="2"/>
              <w:rPr>
                <w:color w:val="000000"/>
              </w:rPr>
            </w:pPr>
            <w:r>
              <w:rPr>
                <w:color w:val="000000"/>
              </w:rPr>
              <w:t>Are you familiar with the school’s acceptable use agreement for pupils and parents?</w:t>
            </w:r>
          </w:p>
        </w:tc>
        <w:tc>
          <w:tcPr>
            <w:tcW w:w="4681" w:type="dxa"/>
            <w:tcMar>
              <w:top w:w="113" w:type="dxa"/>
              <w:bottom w:w="113" w:type="dxa"/>
            </w:tcMar>
          </w:tcPr>
          <w:p w14:paraId="0000012C" w14:textId="77777777" w:rsidR="000A1F54" w:rsidRDefault="000A1F54">
            <w:pPr>
              <w:pBdr>
                <w:top w:val="nil"/>
                <w:left w:val="nil"/>
                <w:bottom w:val="nil"/>
                <w:right w:val="nil"/>
                <w:between w:val="nil"/>
              </w:pBdr>
              <w:ind w:hanging="2"/>
              <w:rPr>
                <w:color w:val="000000"/>
              </w:rPr>
            </w:pPr>
          </w:p>
        </w:tc>
      </w:tr>
      <w:tr w:rsidR="000A1F54" w14:paraId="52F799AB" w14:textId="77777777">
        <w:tc>
          <w:tcPr>
            <w:tcW w:w="5065" w:type="dxa"/>
            <w:tcMar>
              <w:top w:w="113" w:type="dxa"/>
              <w:bottom w:w="113" w:type="dxa"/>
            </w:tcMar>
          </w:tcPr>
          <w:p w14:paraId="0000012D" w14:textId="77777777" w:rsidR="000A1F54" w:rsidRDefault="00804405">
            <w:pPr>
              <w:pBdr>
                <w:top w:val="nil"/>
                <w:left w:val="nil"/>
                <w:bottom w:val="nil"/>
                <w:right w:val="nil"/>
                <w:between w:val="nil"/>
              </w:pBdr>
              <w:ind w:hanging="2"/>
              <w:rPr>
                <w:color w:val="000000"/>
              </w:rPr>
            </w:pPr>
            <w:r>
              <w:rPr>
                <w:color w:val="000000"/>
              </w:rPr>
              <w:t>Do you regularly change your password for accessing the school’s ICT systems?</w:t>
            </w:r>
          </w:p>
        </w:tc>
        <w:tc>
          <w:tcPr>
            <w:tcW w:w="4681" w:type="dxa"/>
            <w:tcMar>
              <w:top w:w="113" w:type="dxa"/>
              <w:bottom w:w="113" w:type="dxa"/>
            </w:tcMar>
          </w:tcPr>
          <w:p w14:paraId="0000012E" w14:textId="77777777" w:rsidR="000A1F54" w:rsidRDefault="000A1F54">
            <w:pPr>
              <w:pBdr>
                <w:top w:val="nil"/>
                <w:left w:val="nil"/>
                <w:bottom w:val="nil"/>
                <w:right w:val="nil"/>
                <w:between w:val="nil"/>
              </w:pBdr>
              <w:ind w:hanging="2"/>
              <w:rPr>
                <w:color w:val="000000"/>
              </w:rPr>
            </w:pPr>
          </w:p>
        </w:tc>
      </w:tr>
      <w:tr w:rsidR="000A1F54" w14:paraId="7FCF1BD8" w14:textId="77777777">
        <w:tc>
          <w:tcPr>
            <w:tcW w:w="5065" w:type="dxa"/>
            <w:tcMar>
              <w:top w:w="113" w:type="dxa"/>
              <w:bottom w:w="113" w:type="dxa"/>
            </w:tcMar>
          </w:tcPr>
          <w:p w14:paraId="0000012F" w14:textId="77777777" w:rsidR="000A1F54" w:rsidRDefault="00804405">
            <w:pPr>
              <w:pBdr>
                <w:top w:val="nil"/>
                <w:left w:val="nil"/>
                <w:bottom w:val="nil"/>
                <w:right w:val="nil"/>
                <w:between w:val="nil"/>
              </w:pBdr>
              <w:ind w:hanging="2"/>
              <w:rPr>
                <w:color w:val="000000"/>
              </w:rPr>
            </w:pPr>
            <w:r>
              <w:rPr>
                <w:color w:val="000000"/>
              </w:rPr>
              <w:t>Are you familiar with the school’s approach to tackling cyber-bullying?</w:t>
            </w:r>
          </w:p>
        </w:tc>
        <w:tc>
          <w:tcPr>
            <w:tcW w:w="4681" w:type="dxa"/>
            <w:tcMar>
              <w:top w:w="113" w:type="dxa"/>
              <w:bottom w:w="113" w:type="dxa"/>
            </w:tcMar>
          </w:tcPr>
          <w:p w14:paraId="00000130" w14:textId="77777777" w:rsidR="000A1F54" w:rsidRDefault="000A1F54">
            <w:pPr>
              <w:pBdr>
                <w:top w:val="nil"/>
                <w:left w:val="nil"/>
                <w:bottom w:val="nil"/>
                <w:right w:val="nil"/>
                <w:between w:val="nil"/>
              </w:pBdr>
              <w:ind w:hanging="2"/>
              <w:rPr>
                <w:color w:val="000000"/>
              </w:rPr>
            </w:pPr>
          </w:p>
        </w:tc>
      </w:tr>
      <w:tr w:rsidR="000A1F54" w14:paraId="476C2ECB" w14:textId="77777777">
        <w:tc>
          <w:tcPr>
            <w:tcW w:w="5065" w:type="dxa"/>
            <w:tcMar>
              <w:top w:w="113" w:type="dxa"/>
              <w:bottom w:w="113" w:type="dxa"/>
            </w:tcMar>
          </w:tcPr>
          <w:p w14:paraId="00000131" w14:textId="77777777" w:rsidR="000A1F54" w:rsidRDefault="00804405">
            <w:pPr>
              <w:pBdr>
                <w:top w:val="nil"/>
                <w:left w:val="nil"/>
                <w:bottom w:val="nil"/>
                <w:right w:val="nil"/>
                <w:between w:val="nil"/>
              </w:pBdr>
              <w:ind w:hanging="2"/>
              <w:rPr>
                <w:color w:val="000000"/>
              </w:rPr>
            </w:pPr>
            <w:r>
              <w:rPr>
                <w:color w:val="000000"/>
              </w:rPr>
              <w:t>Are there any areas of online safety in which you would like training/further training?</w:t>
            </w:r>
          </w:p>
        </w:tc>
        <w:tc>
          <w:tcPr>
            <w:tcW w:w="4681" w:type="dxa"/>
            <w:tcMar>
              <w:top w:w="113" w:type="dxa"/>
              <w:bottom w:w="113" w:type="dxa"/>
            </w:tcMar>
          </w:tcPr>
          <w:p w14:paraId="00000132" w14:textId="77777777" w:rsidR="000A1F54" w:rsidRDefault="000A1F54">
            <w:pPr>
              <w:pBdr>
                <w:top w:val="nil"/>
                <w:left w:val="nil"/>
                <w:bottom w:val="nil"/>
                <w:right w:val="nil"/>
                <w:between w:val="nil"/>
              </w:pBdr>
              <w:ind w:hanging="2"/>
              <w:rPr>
                <w:color w:val="000000"/>
              </w:rPr>
            </w:pPr>
          </w:p>
        </w:tc>
      </w:tr>
    </w:tbl>
    <w:p w14:paraId="00000133" w14:textId="77777777" w:rsidR="000A1F54" w:rsidRDefault="000A1F54">
      <w:pPr>
        <w:pBdr>
          <w:top w:val="nil"/>
          <w:left w:val="nil"/>
          <w:bottom w:val="nil"/>
          <w:right w:val="nil"/>
          <w:between w:val="nil"/>
        </w:pBdr>
        <w:ind w:hanging="2"/>
        <w:rPr>
          <w:color w:val="000000"/>
        </w:rPr>
      </w:pPr>
    </w:p>
    <w:p w14:paraId="00000134" w14:textId="77777777" w:rsidR="000A1F54" w:rsidRDefault="000A1F54">
      <w:pPr>
        <w:pBdr>
          <w:top w:val="nil"/>
          <w:left w:val="nil"/>
          <w:bottom w:val="nil"/>
          <w:right w:val="nil"/>
          <w:between w:val="nil"/>
        </w:pBdr>
        <w:ind w:hanging="2"/>
        <w:rPr>
          <w:color w:val="000000"/>
        </w:rPr>
      </w:pPr>
    </w:p>
    <w:p w14:paraId="00000135" w14:textId="77777777" w:rsidR="000A1F54" w:rsidRDefault="000A1F54">
      <w:pPr>
        <w:spacing w:after="0"/>
        <w:ind w:hanging="2"/>
      </w:pPr>
    </w:p>
    <w:p w14:paraId="00000136" w14:textId="77777777" w:rsidR="000A1F54" w:rsidRDefault="000A1F54">
      <w:pPr>
        <w:spacing w:after="0"/>
        <w:ind w:hanging="2"/>
      </w:pPr>
    </w:p>
    <w:p w14:paraId="00000137" w14:textId="77777777" w:rsidR="000A1F54" w:rsidRDefault="000A1F54">
      <w:pPr>
        <w:spacing w:after="0"/>
        <w:ind w:hanging="2"/>
      </w:pPr>
    </w:p>
    <w:p w14:paraId="00000138" w14:textId="77777777" w:rsidR="000A1F54" w:rsidRDefault="000A1F54">
      <w:pPr>
        <w:spacing w:after="0"/>
        <w:ind w:hanging="2"/>
      </w:pPr>
    </w:p>
    <w:p w14:paraId="00000139" w14:textId="77777777" w:rsidR="000A1F54" w:rsidRDefault="000A1F54">
      <w:pPr>
        <w:spacing w:after="0"/>
        <w:ind w:hanging="2"/>
      </w:pPr>
    </w:p>
    <w:p w14:paraId="0000013A" w14:textId="77777777" w:rsidR="000A1F54" w:rsidRDefault="000A1F54">
      <w:pPr>
        <w:spacing w:after="0"/>
        <w:ind w:hanging="2"/>
      </w:pPr>
    </w:p>
    <w:p w14:paraId="0000013B" w14:textId="77777777" w:rsidR="000A1F54" w:rsidRDefault="000A1F54">
      <w:pPr>
        <w:spacing w:after="0"/>
        <w:ind w:hanging="2"/>
      </w:pPr>
    </w:p>
    <w:p w14:paraId="0000013C" w14:textId="77777777" w:rsidR="000A1F54" w:rsidRDefault="000A1F54">
      <w:pPr>
        <w:spacing w:after="0"/>
        <w:ind w:hanging="2"/>
      </w:pPr>
    </w:p>
    <w:p w14:paraId="0000013D" w14:textId="77777777" w:rsidR="000A1F54" w:rsidRDefault="000A1F54">
      <w:pPr>
        <w:spacing w:after="0"/>
        <w:ind w:hanging="2"/>
      </w:pPr>
    </w:p>
    <w:p w14:paraId="0000013E" w14:textId="77777777" w:rsidR="000A1F54" w:rsidRDefault="000A1F54">
      <w:pPr>
        <w:spacing w:after="0"/>
        <w:ind w:hanging="2"/>
      </w:pPr>
    </w:p>
    <w:p w14:paraId="0000013F" w14:textId="77777777" w:rsidR="000A1F54" w:rsidRDefault="000A1F54">
      <w:pPr>
        <w:spacing w:after="0"/>
        <w:ind w:hanging="2"/>
      </w:pPr>
    </w:p>
    <w:p w14:paraId="00000140" w14:textId="77777777" w:rsidR="000A1F54" w:rsidRDefault="000A1F54">
      <w:pPr>
        <w:spacing w:after="0"/>
        <w:ind w:hanging="2"/>
      </w:pPr>
    </w:p>
    <w:p w14:paraId="00000141" w14:textId="77777777" w:rsidR="000A1F54" w:rsidRDefault="000A1F54">
      <w:pPr>
        <w:spacing w:after="0"/>
        <w:ind w:hanging="2"/>
      </w:pPr>
    </w:p>
    <w:p w14:paraId="00000142" w14:textId="77777777" w:rsidR="000A1F54" w:rsidRDefault="000A1F54">
      <w:pPr>
        <w:spacing w:after="0"/>
        <w:ind w:hanging="2"/>
      </w:pPr>
    </w:p>
    <w:p w14:paraId="00000143" w14:textId="77777777" w:rsidR="000A1F54" w:rsidRDefault="000A1F54">
      <w:pPr>
        <w:spacing w:after="0"/>
        <w:ind w:hanging="2"/>
      </w:pPr>
    </w:p>
    <w:p w14:paraId="00000144" w14:textId="77777777" w:rsidR="000A1F54" w:rsidRDefault="000A1F54">
      <w:pPr>
        <w:spacing w:after="0"/>
        <w:ind w:hanging="2"/>
      </w:pPr>
    </w:p>
    <w:p w14:paraId="00000145" w14:textId="77777777" w:rsidR="000A1F54" w:rsidRDefault="000A1F54">
      <w:pPr>
        <w:pStyle w:val="Heading1"/>
        <w:ind w:left="1" w:hanging="3"/>
        <w:rPr>
          <w:color w:val="674EA7"/>
        </w:rPr>
      </w:pPr>
      <w:bookmarkStart w:id="65" w:name="_heading=h.rmhy6of1irfw" w:colFirst="0" w:colLast="0"/>
      <w:bookmarkEnd w:id="65"/>
    </w:p>
    <w:p w14:paraId="00000146" w14:textId="77777777" w:rsidR="000A1F54" w:rsidRDefault="00804405">
      <w:pPr>
        <w:pStyle w:val="Heading1"/>
        <w:ind w:left="1" w:hanging="3"/>
      </w:pPr>
      <w:bookmarkStart w:id="66" w:name="_heading=h.9iok59plslmt" w:colFirst="0" w:colLast="0"/>
      <w:bookmarkStart w:id="67" w:name="_Toc242450978"/>
      <w:bookmarkEnd w:id="66"/>
      <w:r>
        <w:rPr>
          <w:color w:val="674EA7"/>
        </w:rPr>
        <w:t>Appendix 4: Consent to Photographs form</w:t>
      </w:r>
      <w:bookmarkEnd w:id="67"/>
    </w:p>
    <w:tbl>
      <w:tblPr>
        <w:tblStyle w:val="ab"/>
        <w:tblW w:w="10845" w:type="dxa"/>
        <w:tblInd w:w="-34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5220"/>
        <w:gridCol w:w="5625"/>
      </w:tblGrid>
      <w:tr w:rsidR="000A1F54" w14:paraId="1C4C0F5E" w14:textId="77777777">
        <w:tc>
          <w:tcPr>
            <w:tcW w:w="10845" w:type="dxa"/>
            <w:gridSpan w:val="2"/>
            <w:tcBorders>
              <w:top w:val="nil"/>
              <w:left w:val="nil"/>
              <w:bottom w:val="nil"/>
              <w:right w:val="nil"/>
            </w:tcBorders>
            <w:shd w:val="clear" w:color="auto" w:fill="12263F"/>
            <w:tcMar>
              <w:top w:w="113" w:type="dxa"/>
              <w:bottom w:w="113" w:type="dxa"/>
            </w:tcMar>
          </w:tcPr>
          <w:p w14:paraId="00000147" w14:textId="77777777" w:rsidR="000A1F54" w:rsidRDefault="00804405">
            <w:pPr>
              <w:ind w:hanging="2"/>
              <w:rPr>
                <w:color w:val="F8F8F8"/>
              </w:rPr>
            </w:pPr>
            <w:r>
              <w:rPr>
                <w:smallCaps/>
                <w:color w:val="F8F8F8"/>
              </w:rPr>
              <w:t>CONSENT TO PHOTOGRAPHS: AGREEMENT FOR PUPILS AND PARENTS/CARERS</w:t>
            </w:r>
          </w:p>
        </w:tc>
      </w:tr>
      <w:tr w:rsidR="000A1F54" w14:paraId="2CF65906" w14:textId="77777777">
        <w:tc>
          <w:tcPr>
            <w:tcW w:w="10845" w:type="dxa"/>
            <w:gridSpan w:val="2"/>
            <w:tcMar>
              <w:top w:w="113" w:type="dxa"/>
              <w:bottom w:w="113" w:type="dxa"/>
            </w:tcMar>
          </w:tcPr>
          <w:p w14:paraId="00000149" w14:textId="77777777" w:rsidR="000A1F54" w:rsidRDefault="00804405">
            <w:pPr>
              <w:keepLines/>
              <w:spacing w:after="60"/>
              <w:ind w:hanging="2"/>
              <w:rPr>
                <w:b/>
              </w:rPr>
            </w:pPr>
            <w:r>
              <w:rPr>
                <w:b/>
              </w:rPr>
              <w:t>Name of pupil:</w:t>
            </w:r>
          </w:p>
        </w:tc>
      </w:tr>
      <w:tr w:rsidR="000A1F54" w14:paraId="0DBECF7C" w14:textId="77777777">
        <w:tc>
          <w:tcPr>
            <w:tcW w:w="10845" w:type="dxa"/>
            <w:gridSpan w:val="2"/>
            <w:tcMar>
              <w:top w:w="113" w:type="dxa"/>
              <w:bottom w:w="113" w:type="dxa"/>
            </w:tcMar>
          </w:tcPr>
          <w:p w14:paraId="0000014B" w14:textId="77777777" w:rsidR="000A1F54" w:rsidRDefault="00804405">
            <w:pPr>
              <w:spacing w:after="0"/>
              <w:ind w:hanging="2"/>
              <w:jc w:val="both"/>
            </w:pPr>
            <w:r>
              <w:t>Dear Parent/</w:t>
            </w:r>
            <w:proofErr w:type="spellStart"/>
            <w:r>
              <w:t>Carer</w:t>
            </w:r>
            <w:proofErr w:type="spellEnd"/>
          </w:p>
          <w:p w14:paraId="0000014C" w14:textId="77777777" w:rsidR="000A1F54" w:rsidRDefault="000A1F54">
            <w:pPr>
              <w:spacing w:after="0"/>
              <w:ind w:hanging="2"/>
              <w:jc w:val="both"/>
            </w:pPr>
          </w:p>
          <w:p w14:paraId="0000014D" w14:textId="77777777" w:rsidR="000A1F54" w:rsidRDefault="00804405">
            <w:pPr>
              <w:spacing w:after="0"/>
              <w:ind w:hanging="2"/>
              <w:jc w:val="both"/>
            </w:pPr>
            <w:r>
              <w:t>At Grace Academy we take photographs of students to support student identification and safeguarding. We also take photographs at various events throughout the year and use these in the Academies prospectus, on the Academy website and on display boards around the Academy. We also use photographs in newsletters distributed throughout the local area, in press releases when celebrating student’s achievements and on our Facebook and other social media platforms.</w:t>
            </w:r>
          </w:p>
          <w:p w14:paraId="0000014E" w14:textId="77777777" w:rsidR="000A1F54" w:rsidRDefault="000A1F54">
            <w:pPr>
              <w:spacing w:after="0"/>
              <w:ind w:hanging="2"/>
              <w:jc w:val="both"/>
            </w:pPr>
          </w:p>
          <w:p w14:paraId="0000014F" w14:textId="77777777" w:rsidR="000A1F54" w:rsidRDefault="00804405">
            <w:pPr>
              <w:spacing w:after="0"/>
              <w:ind w:hanging="2"/>
              <w:jc w:val="both"/>
            </w:pPr>
            <w:r>
              <w:t xml:space="preserve">We would like your consent to take photos of your child and use them in the ways described above. If you are not happy for us to do this, that is not a problem – we will accommodate your preferences.  Please note that photographs used specifically to support student identification and safeguarding must be taken. </w:t>
            </w:r>
          </w:p>
          <w:p w14:paraId="00000150" w14:textId="77777777" w:rsidR="000A1F54" w:rsidRDefault="000A1F54">
            <w:pPr>
              <w:spacing w:after="0"/>
              <w:ind w:hanging="2"/>
              <w:jc w:val="both"/>
            </w:pPr>
          </w:p>
          <w:p w14:paraId="00000151" w14:textId="77777777" w:rsidR="000A1F54" w:rsidRDefault="00804405">
            <w:pPr>
              <w:spacing w:after="0"/>
              <w:ind w:hanging="2"/>
              <w:jc w:val="both"/>
            </w:pPr>
            <w:r>
              <w:t>Please tick the relevant box(es) below and return this form to the Academy.</w:t>
            </w:r>
          </w:p>
          <w:p w14:paraId="00000152" w14:textId="77777777" w:rsidR="000A1F54" w:rsidRDefault="000A1F54">
            <w:pPr>
              <w:spacing w:after="0"/>
              <w:ind w:hanging="2"/>
              <w:jc w:val="both"/>
            </w:pPr>
          </w:p>
          <w:p w14:paraId="00000153" w14:textId="77777777" w:rsidR="000A1F54" w:rsidRDefault="00804405">
            <w:pPr>
              <w:spacing w:after="0"/>
              <w:ind w:hanging="2"/>
              <w:jc w:val="both"/>
            </w:pPr>
            <w:r>
              <w:t xml:space="preserve">I give consent to all of the statements below  </w:t>
            </w:r>
            <w:r>
              <w:rPr>
                <w:noProof/>
              </w:rPr>
              <mc:AlternateContent>
                <mc:Choice Requires="wps">
                  <w:drawing>
                    <wp:anchor distT="0" distB="0" distL="114300" distR="114300" simplePos="0" relativeHeight="251659264" behindDoc="0" locked="0" layoutInCell="1" hidden="0" allowOverlap="1" wp14:anchorId="59DFF48D" wp14:editId="7FB5ABA5">
                      <wp:simplePos x="0" y="0"/>
                      <wp:positionH relativeFrom="column">
                        <wp:posOffset>2870200</wp:posOffset>
                      </wp:positionH>
                      <wp:positionV relativeFrom="paragraph">
                        <wp:posOffset>0</wp:posOffset>
                      </wp:positionV>
                      <wp:extent cx="209550" cy="161925"/>
                      <wp:effectExtent l="0" t="0" r="0" b="0"/>
                      <wp:wrapNone/>
                      <wp:docPr id="17" name="Rectangle 17"/>
                      <wp:cNvGraphicFramePr/>
                      <a:graphic xmlns:a="http://schemas.openxmlformats.org/drawingml/2006/main">
                        <a:graphicData uri="http://schemas.microsoft.com/office/word/2010/wordprocessingShape">
                          <wps:wsp>
                            <wps:cNvSpPr/>
                            <wps:spPr>
                              <a:xfrm>
                                <a:off x="5250750" y="3708563"/>
                                <a:ext cx="190500" cy="142875"/>
                              </a:xfrm>
                              <a:prstGeom prst="rect">
                                <a:avLst/>
                              </a:prstGeom>
                              <a:solidFill>
                                <a:schemeClr val="lt1"/>
                              </a:solidFill>
                              <a:ln w="9525" cap="flat" cmpd="sng">
                                <a:solidFill>
                                  <a:schemeClr val="dk1"/>
                                </a:solidFill>
                                <a:prstDash val="solid"/>
                                <a:round/>
                                <a:headEnd type="none" w="sm" len="sm"/>
                                <a:tailEnd type="none" w="sm" len="sm"/>
                              </a:ln>
                            </wps:spPr>
                            <wps:txbx>
                              <w:txbxContent>
                                <w:p w14:paraId="1BDF1D2B" w14:textId="77777777" w:rsidR="00804405" w:rsidRDefault="00804405">
                                  <w:pPr>
                                    <w:spacing w:after="0"/>
                                    <w:ind w:hanging="2"/>
                                    <w:textDirection w:val="btLr"/>
                                  </w:pPr>
                                </w:p>
                              </w:txbxContent>
                            </wps:txbx>
                            <wps:bodyPr spcFirstLastPara="1" wrap="square" lIns="91425" tIns="91425" rIns="91425" bIns="91425" anchor="ctr" anchorCtr="0">
                              <a:noAutofit/>
                            </wps:bodyPr>
                          </wps:wsp>
                        </a:graphicData>
                      </a:graphic>
                    </wp:anchor>
                  </w:drawing>
                </mc:Choice>
                <mc:Fallback>
                  <w:pict>
                    <v:rect w14:anchorId="59DFF48D" id="Rectangle 17" o:spid="_x0000_s1026" style="position:absolute;left:0;text-align:left;margin-left:226pt;margin-top:0;width:16.5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" fillcolor="white [3201]" strokecolor="black [3200]">
                      <v:stroke startarrowwidth="narrow" startarrowlength="short" endarrowwidth="narrow" endarrowlength="short" joinstyle="round"/>
                      <v:textbox inset="2.53958mm,2.53958mm,2.53958mm,2.53958mm">
                        <w:txbxContent>
                          <w:p w14:paraId="1BDF1D2B" w14:textId="77777777" w:rsidR="00804405" w:rsidRDefault="00804405">
                            <w:pPr>
                              <w:spacing w:after="0"/>
                              <w:ind w:hanging="2"/>
                              <w:textDirection w:val="btLr"/>
                            </w:pPr>
                          </w:p>
                        </w:txbxContent>
                      </v:textbox>
                    </v:rect>
                  </w:pict>
                </mc:Fallback>
              </mc:AlternateContent>
            </w:r>
          </w:p>
          <w:p w14:paraId="00000154" w14:textId="77777777" w:rsidR="000A1F54" w:rsidRDefault="000A1F54">
            <w:pPr>
              <w:spacing w:after="0"/>
              <w:ind w:hanging="2"/>
              <w:jc w:val="both"/>
            </w:pPr>
          </w:p>
          <w:p w14:paraId="00000155" w14:textId="77777777" w:rsidR="000A1F54" w:rsidRDefault="00804405">
            <w:pPr>
              <w:spacing w:after="0"/>
              <w:ind w:hanging="2"/>
              <w:jc w:val="both"/>
            </w:pPr>
            <w:r>
              <w:t>If you do not give consent for all of the statements below, please indicate by ticking the box that you give consent for.</w:t>
            </w:r>
          </w:p>
          <w:p w14:paraId="00000156" w14:textId="77777777" w:rsidR="000A1F54" w:rsidRDefault="000A1F54">
            <w:pPr>
              <w:spacing w:after="0"/>
              <w:ind w:hanging="2"/>
              <w:jc w:val="both"/>
            </w:pPr>
          </w:p>
          <w:tbl>
            <w:tblPr>
              <w:tblStyle w:val="ac"/>
              <w:tblW w:w="757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5"/>
              <w:gridCol w:w="405"/>
            </w:tblGrid>
            <w:tr w:rsidR="000A1F54" w14:paraId="596EBF08" w14:textId="77777777">
              <w:tc>
                <w:tcPr>
                  <w:tcW w:w="7165" w:type="dxa"/>
                </w:tcPr>
                <w:p w14:paraId="00000157" w14:textId="77777777" w:rsidR="000A1F54" w:rsidRDefault="00804405">
                  <w:pPr>
                    <w:spacing w:after="0"/>
                    <w:ind w:hanging="2"/>
                    <w:jc w:val="both"/>
                    <w:rPr>
                      <w:rFonts w:ascii="Arial" w:eastAsia="Arial" w:hAnsi="Arial" w:cs="Arial"/>
                      <w:sz w:val="20"/>
                      <w:szCs w:val="20"/>
                    </w:rPr>
                  </w:pPr>
                  <w:r>
                    <w:rPr>
                      <w:rFonts w:ascii="Arial" w:eastAsia="Arial" w:hAnsi="Arial" w:cs="Arial"/>
                      <w:sz w:val="20"/>
                      <w:szCs w:val="20"/>
                    </w:rPr>
                    <w:t>I am happy for photos of my child to be used on the Academy website.</w:t>
                  </w:r>
                  <w:r>
                    <w:rPr>
                      <w:rFonts w:ascii="Arial" w:eastAsia="Arial" w:hAnsi="Arial" w:cs="Arial"/>
                      <w:sz w:val="20"/>
                      <w:szCs w:val="20"/>
                    </w:rPr>
                    <w:tab/>
                  </w:r>
                </w:p>
              </w:tc>
              <w:tc>
                <w:tcPr>
                  <w:tcW w:w="405" w:type="dxa"/>
                </w:tcPr>
                <w:p w14:paraId="00000158" w14:textId="77777777" w:rsidR="000A1F54" w:rsidRDefault="000A1F54">
                  <w:pPr>
                    <w:spacing w:after="0"/>
                    <w:ind w:hanging="2"/>
                    <w:jc w:val="both"/>
                    <w:rPr>
                      <w:rFonts w:ascii="Arial" w:eastAsia="Arial" w:hAnsi="Arial" w:cs="Arial"/>
                      <w:sz w:val="20"/>
                      <w:szCs w:val="20"/>
                    </w:rPr>
                  </w:pPr>
                </w:p>
              </w:tc>
            </w:tr>
            <w:tr w:rsidR="000A1F54" w14:paraId="08A36988" w14:textId="77777777">
              <w:tc>
                <w:tcPr>
                  <w:tcW w:w="7165" w:type="dxa"/>
                </w:tcPr>
                <w:p w14:paraId="00000159" w14:textId="77777777" w:rsidR="000A1F54" w:rsidRDefault="00804405">
                  <w:pPr>
                    <w:spacing w:after="0"/>
                    <w:ind w:hanging="2"/>
                    <w:jc w:val="both"/>
                    <w:rPr>
                      <w:rFonts w:ascii="Arial" w:eastAsia="Arial" w:hAnsi="Arial" w:cs="Arial"/>
                      <w:sz w:val="20"/>
                      <w:szCs w:val="20"/>
                    </w:rPr>
                  </w:pPr>
                  <w:r>
                    <w:rPr>
                      <w:rFonts w:ascii="Arial" w:eastAsia="Arial" w:hAnsi="Arial" w:cs="Arial"/>
                      <w:sz w:val="20"/>
                      <w:szCs w:val="20"/>
                    </w:rPr>
                    <w:t>I am happy for photos of my child to be used in the Academy prospectus.</w:t>
                  </w:r>
                </w:p>
              </w:tc>
              <w:tc>
                <w:tcPr>
                  <w:tcW w:w="405" w:type="dxa"/>
                </w:tcPr>
                <w:p w14:paraId="0000015A" w14:textId="77777777" w:rsidR="000A1F54" w:rsidRDefault="000A1F54">
                  <w:pPr>
                    <w:spacing w:after="0"/>
                    <w:ind w:hanging="2"/>
                    <w:jc w:val="both"/>
                    <w:rPr>
                      <w:rFonts w:ascii="Arial" w:eastAsia="Arial" w:hAnsi="Arial" w:cs="Arial"/>
                      <w:sz w:val="20"/>
                      <w:szCs w:val="20"/>
                    </w:rPr>
                  </w:pPr>
                </w:p>
              </w:tc>
            </w:tr>
            <w:tr w:rsidR="000A1F54" w14:paraId="00142ECC" w14:textId="77777777">
              <w:tc>
                <w:tcPr>
                  <w:tcW w:w="7165" w:type="dxa"/>
                </w:tcPr>
                <w:p w14:paraId="0000015B" w14:textId="77777777" w:rsidR="000A1F54" w:rsidRDefault="00804405">
                  <w:pPr>
                    <w:spacing w:after="0"/>
                    <w:ind w:hanging="2"/>
                    <w:jc w:val="both"/>
                    <w:rPr>
                      <w:rFonts w:ascii="Arial" w:eastAsia="Arial" w:hAnsi="Arial" w:cs="Arial"/>
                      <w:sz w:val="20"/>
                      <w:szCs w:val="20"/>
                    </w:rPr>
                  </w:pPr>
                  <w:r>
                    <w:rPr>
                      <w:rFonts w:ascii="Arial" w:eastAsia="Arial" w:hAnsi="Arial" w:cs="Arial"/>
                      <w:sz w:val="20"/>
                      <w:szCs w:val="20"/>
                    </w:rPr>
                    <w:t>I am happy for photos of my child to be used in internal displays.</w:t>
                  </w:r>
                </w:p>
              </w:tc>
              <w:tc>
                <w:tcPr>
                  <w:tcW w:w="405" w:type="dxa"/>
                </w:tcPr>
                <w:p w14:paraId="0000015C" w14:textId="77777777" w:rsidR="000A1F54" w:rsidRDefault="000A1F54">
                  <w:pPr>
                    <w:spacing w:after="0"/>
                    <w:ind w:hanging="2"/>
                    <w:jc w:val="both"/>
                    <w:rPr>
                      <w:rFonts w:ascii="Arial" w:eastAsia="Arial" w:hAnsi="Arial" w:cs="Arial"/>
                      <w:sz w:val="20"/>
                      <w:szCs w:val="20"/>
                    </w:rPr>
                  </w:pPr>
                </w:p>
              </w:tc>
            </w:tr>
            <w:tr w:rsidR="000A1F54" w14:paraId="2153F7EA" w14:textId="77777777">
              <w:tc>
                <w:tcPr>
                  <w:tcW w:w="7165" w:type="dxa"/>
                </w:tcPr>
                <w:p w14:paraId="0000015D" w14:textId="77777777" w:rsidR="000A1F54" w:rsidRDefault="00804405">
                  <w:pPr>
                    <w:spacing w:after="0"/>
                    <w:ind w:hanging="2"/>
                    <w:jc w:val="both"/>
                    <w:rPr>
                      <w:rFonts w:ascii="Arial" w:eastAsia="Arial" w:hAnsi="Arial" w:cs="Arial"/>
                      <w:sz w:val="20"/>
                      <w:szCs w:val="20"/>
                    </w:rPr>
                  </w:pPr>
                  <w:r>
                    <w:rPr>
                      <w:rFonts w:ascii="Arial" w:eastAsia="Arial" w:hAnsi="Arial" w:cs="Arial"/>
                      <w:sz w:val="20"/>
                      <w:szCs w:val="20"/>
                    </w:rPr>
                    <w:t>I am happy for photos of my child to be used in the Academy newsletter.</w:t>
                  </w:r>
                </w:p>
              </w:tc>
              <w:tc>
                <w:tcPr>
                  <w:tcW w:w="405" w:type="dxa"/>
                </w:tcPr>
                <w:p w14:paraId="0000015E" w14:textId="77777777" w:rsidR="000A1F54" w:rsidRDefault="000A1F54">
                  <w:pPr>
                    <w:spacing w:after="0"/>
                    <w:ind w:hanging="2"/>
                    <w:jc w:val="both"/>
                    <w:rPr>
                      <w:rFonts w:ascii="Arial" w:eastAsia="Arial" w:hAnsi="Arial" w:cs="Arial"/>
                      <w:sz w:val="20"/>
                      <w:szCs w:val="20"/>
                    </w:rPr>
                  </w:pPr>
                </w:p>
              </w:tc>
            </w:tr>
            <w:tr w:rsidR="000A1F54" w14:paraId="2D5AA181" w14:textId="77777777">
              <w:tc>
                <w:tcPr>
                  <w:tcW w:w="7165" w:type="dxa"/>
                </w:tcPr>
                <w:p w14:paraId="0000015F" w14:textId="77777777" w:rsidR="000A1F54" w:rsidRDefault="00804405">
                  <w:pPr>
                    <w:spacing w:after="0"/>
                    <w:ind w:hanging="2"/>
                    <w:jc w:val="both"/>
                    <w:rPr>
                      <w:rFonts w:ascii="Arial" w:eastAsia="Arial" w:hAnsi="Arial" w:cs="Arial"/>
                      <w:sz w:val="20"/>
                      <w:szCs w:val="20"/>
                    </w:rPr>
                  </w:pPr>
                  <w:r>
                    <w:rPr>
                      <w:rFonts w:ascii="Arial" w:eastAsia="Arial" w:hAnsi="Arial" w:cs="Arial"/>
                      <w:sz w:val="20"/>
                      <w:szCs w:val="20"/>
                    </w:rPr>
                    <w:t xml:space="preserve">I am happy for photos of my child to be used in press releases. </w:t>
                  </w:r>
                </w:p>
              </w:tc>
              <w:tc>
                <w:tcPr>
                  <w:tcW w:w="405" w:type="dxa"/>
                </w:tcPr>
                <w:p w14:paraId="00000160" w14:textId="77777777" w:rsidR="000A1F54" w:rsidRDefault="000A1F54">
                  <w:pPr>
                    <w:spacing w:after="0"/>
                    <w:ind w:hanging="2"/>
                    <w:jc w:val="both"/>
                    <w:rPr>
                      <w:rFonts w:ascii="Arial" w:eastAsia="Arial" w:hAnsi="Arial" w:cs="Arial"/>
                      <w:sz w:val="20"/>
                      <w:szCs w:val="20"/>
                    </w:rPr>
                  </w:pPr>
                </w:p>
              </w:tc>
            </w:tr>
            <w:tr w:rsidR="000A1F54" w14:paraId="08F29CA5" w14:textId="77777777">
              <w:tc>
                <w:tcPr>
                  <w:tcW w:w="7165" w:type="dxa"/>
                </w:tcPr>
                <w:p w14:paraId="00000161" w14:textId="77777777" w:rsidR="000A1F54" w:rsidRDefault="00804405">
                  <w:pPr>
                    <w:spacing w:after="0"/>
                    <w:ind w:hanging="2"/>
                    <w:jc w:val="both"/>
                    <w:rPr>
                      <w:rFonts w:ascii="Arial" w:eastAsia="Arial" w:hAnsi="Arial" w:cs="Arial"/>
                      <w:sz w:val="20"/>
                      <w:szCs w:val="20"/>
                    </w:rPr>
                  </w:pPr>
                  <w:r>
                    <w:rPr>
                      <w:rFonts w:ascii="Arial" w:eastAsia="Arial" w:hAnsi="Arial" w:cs="Arial"/>
                      <w:sz w:val="20"/>
                      <w:szCs w:val="20"/>
                    </w:rPr>
                    <w:t>I am happy for photos of my child to be used on Grace Academy social media sites.</w:t>
                  </w:r>
                </w:p>
              </w:tc>
              <w:tc>
                <w:tcPr>
                  <w:tcW w:w="405" w:type="dxa"/>
                </w:tcPr>
                <w:p w14:paraId="00000162" w14:textId="77777777" w:rsidR="000A1F54" w:rsidRDefault="000A1F54">
                  <w:pPr>
                    <w:spacing w:after="0"/>
                    <w:ind w:hanging="2"/>
                    <w:jc w:val="both"/>
                    <w:rPr>
                      <w:rFonts w:ascii="Arial" w:eastAsia="Arial" w:hAnsi="Arial" w:cs="Arial"/>
                      <w:sz w:val="20"/>
                      <w:szCs w:val="20"/>
                    </w:rPr>
                  </w:pPr>
                </w:p>
              </w:tc>
            </w:tr>
          </w:tbl>
          <w:p w14:paraId="00000163" w14:textId="77777777" w:rsidR="000A1F54" w:rsidRDefault="000A1F54">
            <w:pPr>
              <w:spacing w:after="0"/>
              <w:ind w:hanging="2"/>
              <w:jc w:val="both"/>
            </w:pPr>
          </w:p>
          <w:p w14:paraId="00000164" w14:textId="77777777" w:rsidR="000A1F54" w:rsidRDefault="00804405">
            <w:pPr>
              <w:spacing w:after="0"/>
              <w:ind w:hanging="2"/>
              <w:jc w:val="both"/>
            </w:pPr>
            <w:r>
              <w:t>I DO NOT give consent to any of the above</w:t>
            </w:r>
            <w:r>
              <w:rPr>
                <w:noProof/>
              </w:rPr>
              <mc:AlternateContent>
                <mc:Choice Requires="wps">
                  <w:drawing>
                    <wp:anchor distT="0" distB="0" distL="114300" distR="114300" simplePos="0" relativeHeight="251660288" behindDoc="0" locked="0" layoutInCell="1" hidden="0" allowOverlap="1" wp14:anchorId="7786E4C1" wp14:editId="0D02BE39">
                      <wp:simplePos x="0" y="0"/>
                      <wp:positionH relativeFrom="column">
                        <wp:posOffset>2882900</wp:posOffset>
                      </wp:positionH>
                      <wp:positionV relativeFrom="paragraph">
                        <wp:posOffset>0</wp:posOffset>
                      </wp:positionV>
                      <wp:extent cx="209550" cy="161925"/>
                      <wp:effectExtent l="0" t="0" r="0" b="0"/>
                      <wp:wrapNone/>
                      <wp:docPr id="18" name="Rectangle 18"/>
                      <wp:cNvGraphicFramePr/>
                      <a:graphic xmlns:a="http://schemas.openxmlformats.org/drawingml/2006/main">
                        <a:graphicData uri="http://schemas.microsoft.com/office/word/2010/wordprocessingShape">
                          <wps:wsp>
                            <wps:cNvSpPr/>
                            <wps:spPr>
                              <a:xfrm>
                                <a:off x="5250750" y="3708563"/>
                                <a:ext cx="190500" cy="142875"/>
                              </a:xfrm>
                              <a:prstGeom prst="rect">
                                <a:avLst/>
                              </a:prstGeom>
                              <a:solidFill>
                                <a:schemeClr val="lt1"/>
                              </a:solidFill>
                              <a:ln w="9525" cap="flat" cmpd="sng">
                                <a:solidFill>
                                  <a:schemeClr val="dk1"/>
                                </a:solidFill>
                                <a:prstDash val="solid"/>
                                <a:round/>
                                <a:headEnd type="none" w="sm" len="sm"/>
                                <a:tailEnd type="none" w="sm" len="sm"/>
                              </a:ln>
                            </wps:spPr>
                            <wps:txbx>
                              <w:txbxContent>
                                <w:p w14:paraId="77803D5B" w14:textId="77777777" w:rsidR="00804405" w:rsidRDefault="00804405">
                                  <w:pPr>
                                    <w:spacing w:after="0"/>
                                    <w:ind w:hanging="2"/>
                                    <w:textDirection w:val="btLr"/>
                                  </w:pPr>
                                </w:p>
                              </w:txbxContent>
                            </wps:txbx>
                            <wps:bodyPr spcFirstLastPara="1" wrap="square" lIns="91425" tIns="91425" rIns="91425" bIns="91425" anchor="ctr" anchorCtr="0">
                              <a:noAutofit/>
                            </wps:bodyPr>
                          </wps:wsp>
                        </a:graphicData>
                      </a:graphic>
                    </wp:anchor>
                  </w:drawing>
                </mc:Choice>
                <mc:Fallback>
                  <w:pict>
                    <v:rect w14:anchorId="7786E4C1" id="Rectangle 18" o:spid="_x0000_s1027" style="position:absolute;left:0;text-align:left;margin-left:227pt;margin-top:0;width:16.5pt;height:12.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" fillcolor="white [3201]" strokecolor="black [3200]">
                      <v:stroke startarrowwidth="narrow" startarrowlength="short" endarrowwidth="narrow" endarrowlength="short" joinstyle="round"/>
                      <v:textbox inset="2.53958mm,2.53958mm,2.53958mm,2.53958mm">
                        <w:txbxContent>
                          <w:p w14:paraId="77803D5B" w14:textId="77777777" w:rsidR="00804405" w:rsidRDefault="00804405">
                            <w:pPr>
                              <w:spacing w:after="0"/>
                              <w:ind w:hanging="2"/>
                              <w:textDirection w:val="btLr"/>
                            </w:pPr>
                          </w:p>
                        </w:txbxContent>
                      </v:textbox>
                    </v:rect>
                  </w:pict>
                </mc:Fallback>
              </mc:AlternateContent>
            </w:r>
          </w:p>
          <w:p w14:paraId="00000165" w14:textId="77777777" w:rsidR="000A1F54" w:rsidRDefault="000A1F54">
            <w:pPr>
              <w:spacing w:after="0"/>
              <w:ind w:hanging="2"/>
              <w:jc w:val="both"/>
            </w:pPr>
          </w:p>
          <w:p w14:paraId="00000166" w14:textId="77777777" w:rsidR="000A1F54" w:rsidRDefault="00804405">
            <w:pPr>
              <w:spacing w:after="0"/>
              <w:ind w:hanging="2"/>
              <w:jc w:val="both"/>
            </w:pPr>
            <w:r>
              <w:t xml:space="preserve">If you change your mind at any time, you can let us know by emailing or calling the Academy or come into the Academy office. </w:t>
            </w:r>
          </w:p>
          <w:p w14:paraId="00000167" w14:textId="77777777" w:rsidR="000A1F54" w:rsidRDefault="000A1F54">
            <w:pPr>
              <w:spacing w:after="0"/>
              <w:ind w:hanging="2"/>
              <w:jc w:val="both"/>
            </w:pPr>
          </w:p>
          <w:p w14:paraId="00000168" w14:textId="77777777" w:rsidR="000A1F54" w:rsidRDefault="00804405">
            <w:pPr>
              <w:spacing w:after="0"/>
              <w:ind w:hanging="2"/>
              <w:jc w:val="both"/>
            </w:pPr>
            <w:r>
              <w:t>If you have any other questions, please do not hesitate to contact us.</w:t>
            </w:r>
          </w:p>
          <w:p w14:paraId="00000169" w14:textId="77777777" w:rsidR="000A1F54" w:rsidRDefault="000A1F54">
            <w:pPr>
              <w:spacing w:after="0"/>
              <w:ind w:hanging="2"/>
              <w:jc w:val="both"/>
            </w:pPr>
          </w:p>
        </w:tc>
      </w:tr>
      <w:tr w:rsidR="000A1F54" w14:paraId="6C2A9299" w14:textId="77777777">
        <w:tc>
          <w:tcPr>
            <w:tcW w:w="5220" w:type="dxa"/>
            <w:tcMar>
              <w:top w:w="113" w:type="dxa"/>
              <w:bottom w:w="113" w:type="dxa"/>
            </w:tcMar>
          </w:tcPr>
          <w:p w14:paraId="0000016B" w14:textId="77777777" w:rsidR="000A1F54" w:rsidRDefault="00804405">
            <w:pPr>
              <w:keepLines/>
              <w:spacing w:after="60"/>
              <w:ind w:hanging="2"/>
            </w:pPr>
            <w:r>
              <w:rPr>
                <w:b/>
              </w:rPr>
              <w:t>Signed (pupil):</w:t>
            </w:r>
          </w:p>
        </w:tc>
        <w:tc>
          <w:tcPr>
            <w:tcW w:w="5625" w:type="dxa"/>
            <w:tcMar>
              <w:top w:w="113" w:type="dxa"/>
              <w:bottom w:w="113" w:type="dxa"/>
            </w:tcMar>
          </w:tcPr>
          <w:p w14:paraId="0000016C" w14:textId="77777777" w:rsidR="000A1F54" w:rsidRDefault="00804405">
            <w:pPr>
              <w:keepLines/>
              <w:spacing w:after="60"/>
              <w:ind w:hanging="2"/>
            </w:pPr>
            <w:r>
              <w:rPr>
                <w:b/>
              </w:rPr>
              <w:t>Date:</w:t>
            </w:r>
          </w:p>
        </w:tc>
      </w:tr>
      <w:tr w:rsidR="000A1F54" w14:paraId="3846ED85" w14:textId="77777777">
        <w:tc>
          <w:tcPr>
            <w:tcW w:w="10845" w:type="dxa"/>
            <w:gridSpan w:val="2"/>
            <w:tcMar>
              <w:top w:w="113" w:type="dxa"/>
              <w:bottom w:w="113" w:type="dxa"/>
            </w:tcMar>
          </w:tcPr>
          <w:p w14:paraId="0000016D" w14:textId="77777777" w:rsidR="000A1F54" w:rsidRDefault="00804405">
            <w:pPr>
              <w:ind w:hanging="2"/>
            </w:pPr>
            <w:r>
              <w:rPr>
                <w:b/>
              </w:rPr>
              <w:t>Parent/</w:t>
            </w:r>
            <w:proofErr w:type="spellStart"/>
            <w:r>
              <w:rPr>
                <w:b/>
              </w:rPr>
              <w:t>carer’s</w:t>
            </w:r>
            <w:proofErr w:type="spellEnd"/>
            <w:r>
              <w:rPr>
                <w:b/>
              </w:rPr>
              <w:t xml:space="preserve"> agreement:</w:t>
            </w:r>
            <w: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0A1F54" w14:paraId="1412DD90" w14:textId="77777777">
        <w:tc>
          <w:tcPr>
            <w:tcW w:w="5220" w:type="dxa"/>
            <w:tcMar>
              <w:top w:w="113" w:type="dxa"/>
              <w:bottom w:w="113" w:type="dxa"/>
            </w:tcMar>
          </w:tcPr>
          <w:p w14:paraId="0000016F" w14:textId="77777777" w:rsidR="000A1F54" w:rsidRDefault="00804405">
            <w:pPr>
              <w:keepLines/>
              <w:spacing w:after="60"/>
              <w:ind w:hanging="2"/>
            </w:pPr>
            <w:r>
              <w:rPr>
                <w:b/>
              </w:rPr>
              <w:t>Signed (parent/</w:t>
            </w:r>
            <w:proofErr w:type="spellStart"/>
            <w:r>
              <w:rPr>
                <w:b/>
              </w:rPr>
              <w:t>carer</w:t>
            </w:r>
            <w:proofErr w:type="spellEnd"/>
            <w:r>
              <w:rPr>
                <w:b/>
              </w:rPr>
              <w:t>):</w:t>
            </w:r>
          </w:p>
        </w:tc>
        <w:tc>
          <w:tcPr>
            <w:tcW w:w="5625" w:type="dxa"/>
            <w:tcMar>
              <w:top w:w="113" w:type="dxa"/>
              <w:bottom w:w="113" w:type="dxa"/>
            </w:tcMar>
          </w:tcPr>
          <w:p w14:paraId="00000170" w14:textId="77777777" w:rsidR="000A1F54" w:rsidRDefault="00804405">
            <w:pPr>
              <w:keepLines/>
              <w:spacing w:after="60"/>
              <w:ind w:hanging="2"/>
            </w:pPr>
            <w:r>
              <w:rPr>
                <w:b/>
              </w:rPr>
              <w:t>Date:</w:t>
            </w:r>
          </w:p>
        </w:tc>
      </w:tr>
    </w:tbl>
    <w:p w14:paraId="00000171" w14:textId="77777777" w:rsidR="000A1F54" w:rsidRDefault="000A1F54">
      <w:pPr>
        <w:spacing w:after="0"/>
        <w:ind w:hanging="2"/>
      </w:pPr>
    </w:p>
    <w:p w14:paraId="00000172" w14:textId="77777777" w:rsidR="000A1F54" w:rsidRDefault="000A1F54">
      <w:pPr>
        <w:spacing w:after="0"/>
        <w:ind w:hanging="2"/>
      </w:pPr>
    </w:p>
    <w:p w14:paraId="00000173" w14:textId="77777777" w:rsidR="000A1F54" w:rsidRDefault="000A1F54">
      <w:pPr>
        <w:spacing w:after="0"/>
        <w:ind w:hanging="2"/>
      </w:pPr>
    </w:p>
    <w:p w14:paraId="00000174" w14:textId="77777777" w:rsidR="000A1F54" w:rsidRDefault="000A1F54">
      <w:pPr>
        <w:spacing w:after="0"/>
        <w:ind w:hanging="2"/>
      </w:pPr>
    </w:p>
    <w:p w14:paraId="00000175" w14:textId="77777777" w:rsidR="000A1F54" w:rsidRDefault="000A1F54">
      <w:pPr>
        <w:spacing w:after="0"/>
        <w:ind w:hanging="2"/>
      </w:pPr>
    </w:p>
    <w:p w14:paraId="00000176" w14:textId="3329687D" w:rsidR="000A1F54" w:rsidRDefault="000A1F54">
      <w:pPr>
        <w:ind w:firstLine="0"/>
        <w:rPr>
          <w:b/>
          <w:color w:val="674EA7"/>
          <w:sz w:val="28"/>
          <w:szCs w:val="28"/>
        </w:rPr>
        <w:sectPr w:rsidR="000A1F54">
          <w:headerReference w:type="even" r:id="rId23"/>
          <w:headerReference w:type="default" r:id="rId24"/>
          <w:footerReference w:type="even" r:id="rId25"/>
          <w:footerReference w:type="default" r:id="rId26"/>
          <w:headerReference w:type="first" r:id="rId27"/>
          <w:footerReference w:type="first" r:id="rId28"/>
          <w:pgSz w:w="11900" w:h="16840"/>
          <w:pgMar w:top="566" w:right="1077" w:bottom="1701" w:left="1077" w:header="283" w:footer="227" w:gutter="0"/>
          <w:pgNumType w:start="0"/>
          <w:cols w:space="720"/>
          <w:titlePg/>
        </w:sectPr>
      </w:pPr>
      <w:bookmarkStart w:id="68" w:name="_heading=h.aswlv1dkjno6" w:colFirst="0" w:colLast="0"/>
      <w:bookmarkEnd w:id="68"/>
    </w:p>
    <w:p w14:paraId="00000177" w14:textId="77777777" w:rsidR="000A1F54" w:rsidRDefault="00804405">
      <w:pPr>
        <w:pStyle w:val="Heading1"/>
        <w:ind w:left="1" w:hanging="3"/>
      </w:pPr>
      <w:bookmarkStart w:id="69" w:name="_Toc242450979"/>
      <w:r>
        <w:rPr>
          <w:color w:val="674EA7"/>
        </w:rPr>
        <w:lastRenderedPageBreak/>
        <w:t>Appendix 5: Bring your own device</w:t>
      </w:r>
      <w:bookmarkEnd w:id="69"/>
    </w:p>
    <w:tbl>
      <w:tblPr>
        <w:tblStyle w:val="ad"/>
        <w:tblW w:w="10845" w:type="dxa"/>
        <w:tblInd w:w="-34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5220"/>
        <w:gridCol w:w="5625"/>
      </w:tblGrid>
      <w:tr w:rsidR="000A1F54" w14:paraId="2846FB7C" w14:textId="77777777">
        <w:trPr>
          <w:trHeight w:val="634"/>
        </w:trPr>
        <w:tc>
          <w:tcPr>
            <w:tcW w:w="10845" w:type="dxa"/>
            <w:gridSpan w:val="2"/>
            <w:tcBorders>
              <w:top w:val="nil"/>
              <w:left w:val="nil"/>
              <w:bottom w:val="nil"/>
              <w:right w:val="nil"/>
            </w:tcBorders>
            <w:shd w:val="clear" w:color="auto" w:fill="12263F"/>
            <w:tcMar>
              <w:top w:w="113" w:type="dxa"/>
              <w:bottom w:w="113" w:type="dxa"/>
            </w:tcMar>
          </w:tcPr>
          <w:p w14:paraId="00000178" w14:textId="77777777" w:rsidR="000A1F54" w:rsidRDefault="00804405" w:rsidP="00255CEA">
            <w:pPr>
              <w:rPr>
                <w:b/>
                <w:color w:val="FFFFFF"/>
              </w:rPr>
            </w:pPr>
            <w:bookmarkStart w:id="70" w:name="_heading=h.fp6kkjf2gf2t" w:colFirst="0" w:colLast="0"/>
            <w:bookmarkEnd w:id="70"/>
            <w:r>
              <w:rPr>
                <w:color w:val="FFFFFF"/>
              </w:rPr>
              <w:t>BRING YOUR OWN DEVICE: STUDENT/STAFF PERMISSION</w:t>
            </w:r>
          </w:p>
        </w:tc>
      </w:tr>
      <w:tr w:rsidR="000A1F54" w14:paraId="462A8336" w14:textId="77777777">
        <w:tc>
          <w:tcPr>
            <w:tcW w:w="10845" w:type="dxa"/>
            <w:gridSpan w:val="2"/>
            <w:tcMar>
              <w:top w:w="113" w:type="dxa"/>
              <w:bottom w:w="113" w:type="dxa"/>
            </w:tcMar>
          </w:tcPr>
          <w:p w14:paraId="0000017A" w14:textId="77777777" w:rsidR="000A1F54" w:rsidRDefault="00804405">
            <w:pPr>
              <w:keepLines/>
              <w:spacing w:after="60"/>
              <w:ind w:hanging="2"/>
              <w:rPr>
                <w:b/>
              </w:rPr>
            </w:pPr>
            <w:r>
              <w:rPr>
                <w:b/>
              </w:rPr>
              <w:t>Name of pupil/staff member:</w:t>
            </w:r>
          </w:p>
        </w:tc>
      </w:tr>
      <w:tr w:rsidR="000A1F54" w14:paraId="67F88D2D" w14:textId="77777777">
        <w:tc>
          <w:tcPr>
            <w:tcW w:w="10845" w:type="dxa"/>
            <w:gridSpan w:val="2"/>
            <w:tcMar>
              <w:top w:w="113" w:type="dxa"/>
              <w:bottom w:w="113" w:type="dxa"/>
            </w:tcMar>
          </w:tcPr>
          <w:p w14:paraId="0000017C" w14:textId="77777777" w:rsidR="000A1F54" w:rsidRDefault="00804405">
            <w:pPr>
              <w:spacing w:after="0"/>
              <w:ind w:hanging="2"/>
              <w:jc w:val="both"/>
              <w:rPr>
                <w:sz w:val="22"/>
                <w:szCs w:val="22"/>
              </w:rPr>
            </w:pPr>
            <w:r>
              <w:rPr>
                <w:sz w:val="22"/>
                <w:szCs w:val="22"/>
              </w:rPr>
              <w:t>You are allowed to bring your own device into the Academy, if you follow these rules and procedures:</w:t>
            </w:r>
          </w:p>
          <w:p w14:paraId="0000017D" w14:textId="77777777" w:rsidR="000A1F54" w:rsidRDefault="000A1F54">
            <w:pPr>
              <w:spacing w:after="0"/>
              <w:ind w:hanging="2"/>
              <w:jc w:val="both"/>
              <w:rPr>
                <w:sz w:val="22"/>
                <w:szCs w:val="22"/>
              </w:rPr>
            </w:pPr>
          </w:p>
          <w:p w14:paraId="0000017E" w14:textId="569A5F1F" w:rsidR="000A1F54" w:rsidRDefault="00804405">
            <w:pPr>
              <w:numPr>
                <w:ilvl w:val="0"/>
                <w:numId w:val="7"/>
              </w:numPr>
              <w:spacing w:after="0"/>
              <w:ind w:left="0" w:hanging="2"/>
              <w:jc w:val="both"/>
              <w:rPr>
                <w:sz w:val="22"/>
                <w:szCs w:val="22"/>
              </w:rPr>
            </w:pPr>
            <w:r>
              <w:rPr>
                <w:sz w:val="22"/>
                <w:szCs w:val="22"/>
              </w:rPr>
              <w:t xml:space="preserve">You can only connect to the Grace Wireless System. </w:t>
            </w:r>
          </w:p>
          <w:p w14:paraId="0000017F" w14:textId="77777777" w:rsidR="000A1F54" w:rsidRDefault="00804405">
            <w:pPr>
              <w:numPr>
                <w:ilvl w:val="0"/>
                <w:numId w:val="7"/>
              </w:numPr>
              <w:spacing w:after="0"/>
              <w:ind w:left="0" w:hanging="2"/>
              <w:jc w:val="both"/>
              <w:rPr>
                <w:sz w:val="22"/>
                <w:szCs w:val="22"/>
              </w:rPr>
            </w:pPr>
            <w:r>
              <w:rPr>
                <w:sz w:val="22"/>
                <w:szCs w:val="22"/>
              </w:rPr>
              <w:t>You must first seek permission for the use of your device by getting your parents/</w:t>
            </w:r>
            <w:proofErr w:type="spellStart"/>
            <w:r>
              <w:rPr>
                <w:sz w:val="22"/>
                <w:szCs w:val="22"/>
              </w:rPr>
              <w:t>carers</w:t>
            </w:r>
            <w:proofErr w:type="spellEnd"/>
            <w:r>
              <w:rPr>
                <w:sz w:val="22"/>
                <w:szCs w:val="22"/>
              </w:rPr>
              <w:t xml:space="preserve"> to sign this summary.</w:t>
            </w:r>
          </w:p>
          <w:p w14:paraId="00000180" w14:textId="77777777" w:rsidR="000A1F54" w:rsidRDefault="00804405">
            <w:pPr>
              <w:numPr>
                <w:ilvl w:val="0"/>
                <w:numId w:val="7"/>
              </w:numPr>
              <w:spacing w:after="0"/>
              <w:ind w:left="0" w:hanging="2"/>
              <w:jc w:val="both"/>
              <w:rPr>
                <w:sz w:val="22"/>
                <w:szCs w:val="22"/>
              </w:rPr>
            </w:pPr>
            <w:r>
              <w:rPr>
                <w:sz w:val="22"/>
                <w:szCs w:val="22"/>
              </w:rPr>
              <w:t>You will be expected to have a strong password, pin or pattern password to protect your device.</w:t>
            </w:r>
          </w:p>
          <w:p w14:paraId="00000181" w14:textId="77777777" w:rsidR="000A1F54" w:rsidRDefault="00804405">
            <w:pPr>
              <w:numPr>
                <w:ilvl w:val="0"/>
                <w:numId w:val="7"/>
              </w:numPr>
              <w:spacing w:after="0"/>
              <w:ind w:left="0" w:hanging="2"/>
              <w:jc w:val="both"/>
              <w:rPr>
                <w:sz w:val="22"/>
                <w:szCs w:val="22"/>
              </w:rPr>
            </w:pPr>
            <w:r>
              <w:rPr>
                <w:sz w:val="22"/>
                <w:szCs w:val="22"/>
              </w:rPr>
              <w:t>You must also ensure that you have taken reasonable precautions to stop viruses entering the Grace Academy Network by installing the latest virus protection software.</w:t>
            </w:r>
          </w:p>
          <w:p w14:paraId="00000182" w14:textId="77777777" w:rsidR="000A1F54" w:rsidRDefault="00804405">
            <w:pPr>
              <w:numPr>
                <w:ilvl w:val="0"/>
                <w:numId w:val="7"/>
              </w:numPr>
              <w:spacing w:after="0"/>
              <w:ind w:left="0" w:hanging="2"/>
              <w:jc w:val="both"/>
              <w:rPr>
                <w:sz w:val="22"/>
                <w:szCs w:val="22"/>
              </w:rPr>
            </w:pPr>
            <w:r>
              <w:rPr>
                <w:sz w:val="22"/>
                <w:szCs w:val="22"/>
              </w:rPr>
              <w:t xml:space="preserve">If your device is lost or stolen you must inform ICT immediately and we will have the right to wipe the device of all data to prevent </w:t>
            </w:r>
            <w:proofErr w:type="spellStart"/>
            <w:r>
              <w:rPr>
                <w:sz w:val="22"/>
                <w:szCs w:val="22"/>
              </w:rPr>
              <w:t>unauthorised</w:t>
            </w:r>
            <w:proofErr w:type="spellEnd"/>
            <w:r>
              <w:rPr>
                <w:sz w:val="22"/>
                <w:szCs w:val="22"/>
              </w:rPr>
              <w:t xml:space="preserve"> access.</w:t>
            </w:r>
          </w:p>
          <w:p w14:paraId="00000183" w14:textId="77777777" w:rsidR="000A1F54" w:rsidRDefault="00804405">
            <w:pPr>
              <w:numPr>
                <w:ilvl w:val="0"/>
                <w:numId w:val="7"/>
              </w:numPr>
              <w:spacing w:after="0"/>
              <w:ind w:left="0" w:hanging="2"/>
              <w:jc w:val="both"/>
              <w:rPr>
                <w:sz w:val="22"/>
                <w:szCs w:val="22"/>
              </w:rPr>
            </w:pPr>
            <w:r>
              <w:rPr>
                <w:sz w:val="22"/>
                <w:szCs w:val="22"/>
              </w:rPr>
              <w:t>Grace Academy can offer no technical support for your device.</w:t>
            </w:r>
          </w:p>
          <w:p w14:paraId="00000184" w14:textId="77777777" w:rsidR="000A1F54" w:rsidRDefault="00804405">
            <w:pPr>
              <w:numPr>
                <w:ilvl w:val="0"/>
                <w:numId w:val="7"/>
              </w:numPr>
              <w:spacing w:after="0"/>
              <w:ind w:left="0" w:hanging="2"/>
              <w:jc w:val="both"/>
              <w:rPr>
                <w:sz w:val="22"/>
                <w:szCs w:val="22"/>
              </w:rPr>
            </w:pPr>
            <w:r>
              <w:rPr>
                <w:sz w:val="22"/>
                <w:szCs w:val="22"/>
              </w:rPr>
              <w:t>Grace Academy will monitor your access to our network.</w:t>
            </w:r>
          </w:p>
          <w:p w14:paraId="00000185" w14:textId="77777777" w:rsidR="000A1F54" w:rsidRDefault="00804405">
            <w:pPr>
              <w:numPr>
                <w:ilvl w:val="0"/>
                <w:numId w:val="7"/>
              </w:numPr>
              <w:spacing w:after="0"/>
              <w:ind w:left="0" w:hanging="2"/>
              <w:jc w:val="both"/>
              <w:rPr>
                <w:sz w:val="22"/>
                <w:szCs w:val="22"/>
              </w:rPr>
            </w:pPr>
            <w:r>
              <w:rPr>
                <w:sz w:val="22"/>
                <w:szCs w:val="22"/>
              </w:rPr>
              <w:t>Grace Academy will not be held liable for any loss, damage or theft of your device.</w:t>
            </w:r>
          </w:p>
          <w:p w14:paraId="00000186" w14:textId="77777777" w:rsidR="000A1F54" w:rsidRDefault="00804405">
            <w:pPr>
              <w:numPr>
                <w:ilvl w:val="0"/>
                <w:numId w:val="7"/>
              </w:numPr>
              <w:spacing w:after="0"/>
              <w:ind w:left="0" w:hanging="2"/>
              <w:jc w:val="both"/>
              <w:rPr>
                <w:sz w:val="22"/>
                <w:szCs w:val="22"/>
              </w:rPr>
            </w:pPr>
            <w:r>
              <w:rPr>
                <w:sz w:val="22"/>
                <w:szCs w:val="22"/>
              </w:rPr>
              <w:t>Grace Academy withholds the right to block any website/service.</w:t>
            </w:r>
          </w:p>
          <w:p w14:paraId="00000187" w14:textId="77777777" w:rsidR="000A1F54" w:rsidRDefault="000A1F54">
            <w:pPr>
              <w:spacing w:after="0"/>
              <w:ind w:hanging="2"/>
              <w:jc w:val="both"/>
            </w:pPr>
          </w:p>
        </w:tc>
      </w:tr>
      <w:tr w:rsidR="000A1F54" w14:paraId="454CDA07" w14:textId="77777777">
        <w:trPr>
          <w:trHeight w:val="446"/>
        </w:trPr>
        <w:tc>
          <w:tcPr>
            <w:tcW w:w="10845" w:type="dxa"/>
            <w:gridSpan w:val="2"/>
            <w:vMerge w:val="restart"/>
            <w:tcMar>
              <w:top w:w="113" w:type="dxa"/>
              <w:bottom w:w="113" w:type="dxa"/>
            </w:tcMar>
          </w:tcPr>
          <w:p w14:paraId="00000189" w14:textId="77777777" w:rsidR="000A1F54" w:rsidRDefault="000A1F54">
            <w:pPr>
              <w:spacing w:after="0"/>
              <w:ind w:hanging="2"/>
              <w:jc w:val="both"/>
              <w:rPr>
                <w:sz w:val="22"/>
                <w:szCs w:val="22"/>
              </w:rPr>
            </w:pPr>
          </w:p>
          <w:p w14:paraId="0000018A" w14:textId="2648E41F" w:rsidR="000A1F54" w:rsidRDefault="00804405">
            <w:pPr>
              <w:spacing w:after="0"/>
              <w:ind w:hanging="2"/>
              <w:jc w:val="both"/>
              <w:rPr>
                <w:sz w:val="22"/>
                <w:szCs w:val="22"/>
              </w:rPr>
            </w:pPr>
            <w:r>
              <w:rPr>
                <w:sz w:val="22"/>
                <w:szCs w:val="22"/>
              </w:rPr>
              <w:t>I/</w:t>
            </w:r>
            <w:proofErr w:type="gramStart"/>
            <w:r>
              <w:rPr>
                <w:sz w:val="22"/>
                <w:szCs w:val="22"/>
              </w:rPr>
              <w:t xml:space="preserve">We,   </w:t>
            </w:r>
            <w:proofErr w:type="gramEnd"/>
            <w:r>
              <w:rPr>
                <w:sz w:val="22"/>
                <w:szCs w:val="22"/>
              </w:rPr>
              <w:t xml:space="preserve">                                , have read the Digital </w:t>
            </w:r>
            <w:r w:rsidR="003E5D99">
              <w:rPr>
                <w:sz w:val="22"/>
                <w:szCs w:val="22"/>
              </w:rPr>
              <w:t xml:space="preserve">and E-Safety </w:t>
            </w:r>
            <w:r>
              <w:rPr>
                <w:sz w:val="22"/>
                <w:szCs w:val="22"/>
              </w:rPr>
              <w:t>Policy and consent to follow the rules and guidelines.</w:t>
            </w:r>
          </w:p>
        </w:tc>
      </w:tr>
      <w:tr w:rsidR="000A1F54" w14:paraId="305520DA" w14:textId="77777777">
        <w:trPr>
          <w:trHeight w:val="345"/>
        </w:trPr>
        <w:tc>
          <w:tcPr>
            <w:tcW w:w="10845" w:type="dxa"/>
            <w:gridSpan w:val="2"/>
            <w:vMerge/>
            <w:tcMar>
              <w:top w:w="113" w:type="dxa"/>
              <w:bottom w:w="113" w:type="dxa"/>
            </w:tcMar>
          </w:tcPr>
          <w:p w14:paraId="0000018C" w14:textId="77777777" w:rsidR="000A1F54" w:rsidRDefault="000A1F54">
            <w:pPr>
              <w:widowControl w:val="0"/>
              <w:pBdr>
                <w:top w:val="nil"/>
                <w:left w:val="nil"/>
                <w:bottom w:val="nil"/>
                <w:right w:val="nil"/>
                <w:between w:val="nil"/>
              </w:pBdr>
              <w:spacing w:after="0" w:line="276" w:lineRule="auto"/>
              <w:ind w:firstLine="0"/>
              <w:rPr>
                <w:sz w:val="22"/>
                <w:szCs w:val="22"/>
              </w:rPr>
            </w:pPr>
          </w:p>
        </w:tc>
      </w:tr>
      <w:tr w:rsidR="000A1F54" w14:paraId="4CDA0AA9" w14:textId="77777777">
        <w:tc>
          <w:tcPr>
            <w:tcW w:w="5220" w:type="dxa"/>
            <w:tcMar>
              <w:top w:w="113" w:type="dxa"/>
              <w:bottom w:w="113" w:type="dxa"/>
            </w:tcMar>
          </w:tcPr>
          <w:p w14:paraId="0000018E" w14:textId="77777777" w:rsidR="000A1F54" w:rsidRDefault="00804405">
            <w:pPr>
              <w:spacing w:after="0"/>
              <w:ind w:hanging="2"/>
              <w:jc w:val="both"/>
              <w:rPr>
                <w:b/>
                <w:sz w:val="22"/>
                <w:szCs w:val="22"/>
              </w:rPr>
            </w:pPr>
            <w:r>
              <w:rPr>
                <w:b/>
                <w:sz w:val="22"/>
                <w:szCs w:val="22"/>
              </w:rPr>
              <w:t>Student signature &amp; printed name:</w:t>
            </w:r>
          </w:p>
          <w:p w14:paraId="0000018F" w14:textId="77777777" w:rsidR="000A1F54" w:rsidRDefault="000A1F54">
            <w:pPr>
              <w:spacing w:after="0"/>
              <w:ind w:hanging="2"/>
              <w:jc w:val="both"/>
              <w:rPr>
                <w:b/>
                <w:sz w:val="22"/>
                <w:szCs w:val="22"/>
              </w:rPr>
            </w:pPr>
          </w:p>
          <w:p w14:paraId="00000190" w14:textId="77777777" w:rsidR="000A1F54" w:rsidRDefault="000A1F54">
            <w:pPr>
              <w:spacing w:after="0"/>
              <w:ind w:hanging="2"/>
              <w:jc w:val="both"/>
              <w:rPr>
                <w:b/>
                <w:sz w:val="22"/>
                <w:szCs w:val="22"/>
              </w:rPr>
            </w:pPr>
          </w:p>
        </w:tc>
        <w:tc>
          <w:tcPr>
            <w:tcW w:w="5625" w:type="dxa"/>
            <w:tcMar>
              <w:top w:w="113" w:type="dxa"/>
              <w:bottom w:w="113" w:type="dxa"/>
            </w:tcMar>
          </w:tcPr>
          <w:p w14:paraId="00000191" w14:textId="77777777" w:rsidR="000A1F54" w:rsidRDefault="00804405">
            <w:pPr>
              <w:keepLines/>
              <w:spacing w:after="60"/>
              <w:ind w:hanging="2"/>
              <w:rPr>
                <w:b/>
                <w:sz w:val="22"/>
                <w:szCs w:val="22"/>
              </w:rPr>
            </w:pPr>
            <w:r>
              <w:rPr>
                <w:b/>
                <w:sz w:val="22"/>
                <w:szCs w:val="22"/>
              </w:rPr>
              <w:t>Date:</w:t>
            </w:r>
          </w:p>
        </w:tc>
      </w:tr>
      <w:tr w:rsidR="000A1F54" w14:paraId="63D7C976" w14:textId="77777777">
        <w:tc>
          <w:tcPr>
            <w:tcW w:w="5220" w:type="dxa"/>
            <w:tcMar>
              <w:top w:w="113" w:type="dxa"/>
              <w:bottom w:w="113" w:type="dxa"/>
            </w:tcMar>
          </w:tcPr>
          <w:p w14:paraId="00000192" w14:textId="77777777" w:rsidR="000A1F54" w:rsidRDefault="00804405">
            <w:pPr>
              <w:spacing w:after="0"/>
              <w:ind w:hanging="2"/>
              <w:jc w:val="both"/>
              <w:rPr>
                <w:b/>
                <w:sz w:val="22"/>
                <w:szCs w:val="22"/>
              </w:rPr>
            </w:pPr>
            <w:r>
              <w:rPr>
                <w:b/>
                <w:sz w:val="22"/>
                <w:szCs w:val="22"/>
              </w:rPr>
              <w:t>Parent/</w:t>
            </w:r>
            <w:proofErr w:type="spellStart"/>
            <w:r>
              <w:rPr>
                <w:b/>
                <w:sz w:val="22"/>
                <w:szCs w:val="22"/>
              </w:rPr>
              <w:t>Carer</w:t>
            </w:r>
            <w:proofErr w:type="spellEnd"/>
            <w:r>
              <w:rPr>
                <w:b/>
                <w:sz w:val="22"/>
                <w:szCs w:val="22"/>
              </w:rPr>
              <w:t xml:space="preserve"> signature (if required):</w:t>
            </w:r>
          </w:p>
          <w:p w14:paraId="00000193" w14:textId="77777777" w:rsidR="000A1F54" w:rsidRDefault="000A1F54">
            <w:pPr>
              <w:spacing w:after="0"/>
              <w:ind w:hanging="2"/>
              <w:jc w:val="both"/>
              <w:rPr>
                <w:b/>
                <w:sz w:val="22"/>
                <w:szCs w:val="22"/>
              </w:rPr>
            </w:pPr>
          </w:p>
        </w:tc>
        <w:tc>
          <w:tcPr>
            <w:tcW w:w="5625" w:type="dxa"/>
            <w:tcMar>
              <w:top w:w="113" w:type="dxa"/>
              <w:bottom w:w="113" w:type="dxa"/>
            </w:tcMar>
          </w:tcPr>
          <w:p w14:paraId="00000194" w14:textId="77777777" w:rsidR="000A1F54" w:rsidRDefault="00804405">
            <w:pPr>
              <w:keepLines/>
              <w:spacing w:after="60"/>
              <w:ind w:hanging="2"/>
              <w:rPr>
                <w:b/>
                <w:sz w:val="22"/>
                <w:szCs w:val="22"/>
              </w:rPr>
            </w:pPr>
            <w:r>
              <w:rPr>
                <w:b/>
                <w:sz w:val="22"/>
                <w:szCs w:val="22"/>
              </w:rPr>
              <w:t>Date:</w:t>
            </w:r>
          </w:p>
          <w:p w14:paraId="00000195" w14:textId="77777777" w:rsidR="000A1F54" w:rsidRDefault="000A1F54">
            <w:pPr>
              <w:keepLines/>
              <w:spacing w:after="60"/>
              <w:ind w:hanging="2"/>
              <w:rPr>
                <w:b/>
                <w:sz w:val="22"/>
                <w:szCs w:val="22"/>
              </w:rPr>
            </w:pPr>
          </w:p>
        </w:tc>
      </w:tr>
      <w:tr w:rsidR="000A1F54" w14:paraId="6858AC6D" w14:textId="77777777">
        <w:tc>
          <w:tcPr>
            <w:tcW w:w="5220" w:type="dxa"/>
            <w:tcMar>
              <w:top w:w="113" w:type="dxa"/>
              <w:bottom w:w="113" w:type="dxa"/>
            </w:tcMar>
          </w:tcPr>
          <w:p w14:paraId="00000196" w14:textId="77777777" w:rsidR="000A1F54" w:rsidRDefault="00804405">
            <w:pPr>
              <w:spacing w:after="0"/>
              <w:ind w:hanging="2"/>
              <w:jc w:val="both"/>
              <w:rPr>
                <w:b/>
                <w:sz w:val="22"/>
                <w:szCs w:val="22"/>
              </w:rPr>
            </w:pPr>
            <w:r>
              <w:rPr>
                <w:b/>
                <w:sz w:val="22"/>
                <w:szCs w:val="22"/>
              </w:rPr>
              <w:t>Staff signature &amp; printed name:</w:t>
            </w:r>
          </w:p>
          <w:p w14:paraId="00000197" w14:textId="77777777" w:rsidR="000A1F54" w:rsidRDefault="000A1F54">
            <w:pPr>
              <w:spacing w:after="0"/>
              <w:ind w:hanging="2"/>
              <w:jc w:val="both"/>
              <w:rPr>
                <w:b/>
                <w:sz w:val="22"/>
                <w:szCs w:val="22"/>
              </w:rPr>
            </w:pPr>
          </w:p>
        </w:tc>
        <w:tc>
          <w:tcPr>
            <w:tcW w:w="5625" w:type="dxa"/>
            <w:tcMar>
              <w:top w:w="113" w:type="dxa"/>
              <w:bottom w:w="113" w:type="dxa"/>
            </w:tcMar>
          </w:tcPr>
          <w:p w14:paraId="00000198" w14:textId="77777777" w:rsidR="000A1F54" w:rsidRDefault="00804405">
            <w:pPr>
              <w:keepLines/>
              <w:spacing w:after="60"/>
              <w:ind w:hanging="2"/>
              <w:rPr>
                <w:b/>
                <w:sz w:val="22"/>
                <w:szCs w:val="22"/>
              </w:rPr>
            </w:pPr>
            <w:r>
              <w:rPr>
                <w:b/>
                <w:sz w:val="22"/>
                <w:szCs w:val="22"/>
              </w:rPr>
              <w:t>Date</w:t>
            </w:r>
          </w:p>
          <w:p w14:paraId="00000199" w14:textId="77777777" w:rsidR="000A1F54" w:rsidRDefault="000A1F54">
            <w:pPr>
              <w:keepLines/>
              <w:spacing w:after="60"/>
              <w:ind w:hanging="2"/>
              <w:rPr>
                <w:b/>
                <w:sz w:val="22"/>
                <w:szCs w:val="22"/>
              </w:rPr>
            </w:pPr>
          </w:p>
        </w:tc>
      </w:tr>
    </w:tbl>
    <w:p w14:paraId="0000019A" w14:textId="77777777" w:rsidR="000A1F54" w:rsidRDefault="000A1F54">
      <w:pPr>
        <w:spacing w:after="0"/>
        <w:ind w:hanging="2"/>
        <w:sectPr w:rsidR="000A1F54">
          <w:pgSz w:w="11900" w:h="16840"/>
          <w:pgMar w:top="566" w:right="1077" w:bottom="1701" w:left="1077" w:header="283" w:footer="227" w:gutter="0"/>
          <w:pgNumType w:start="0"/>
          <w:cols w:space="720"/>
          <w:titlePg/>
        </w:sectPr>
      </w:pPr>
    </w:p>
    <w:p w14:paraId="0000019B" w14:textId="77777777" w:rsidR="000A1F54" w:rsidRDefault="000A1F54">
      <w:pPr>
        <w:pStyle w:val="Heading1"/>
        <w:ind w:left="1" w:hanging="3"/>
        <w:rPr>
          <w:color w:val="674EA7"/>
        </w:rPr>
      </w:pPr>
    </w:p>
    <w:p w14:paraId="0000019C" w14:textId="77777777" w:rsidR="000A1F54" w:rsidRDefault="000A1F54">
      <w:pPr>
        <w:pStyle w:val="Heading1"/>
        <w:ind w:left="1" w:hanging="3"/>
        <w:rPr>
          <w:color w:val="674EA7"/>
        </w:rPr>
      </w:pPr>
      <w:bookmarkStart w:id="71" w:name="_heading=h.50qzbi2y82lm" w:colFirst="0" w:colLast="0"/>
      <w:bookmarkEnd w:id="71"/>
    </w:p>
    <w:p w14:paraId="0000019D" w14:textId="77777777" w:rsidR="000A1F54" w:rsidRDefault="00804405">
      <w:pPr>
        <w:pStyle w:val="Heading1"/>
        <w:ind w:left="1" w:hanging="3"/>
        <w:rPr>
          <w:color w:val="674EA7"/>
        </w:rPr>
      </w:pPr>
      <w:bookmarkStart w:id="72" w:name="_heading=h.foaj9gs489pr" w:colFirst="0" w:colLast="0"/>
      <w:bookmarkStart w:id="73" w:name="_Toc242450980"/>
      <w:bookmarkEnd w:id="72"/>
      <w:r>
        <w:rPr>
          <w:color w:val="674EA7"/>
        </w:rPr>
        <w:t>Appendix 6: online safety incident report log- Live working document available</w:t>
      </w:r>
      <w:bookmarkEnd w:id="73"/>
    </w:p>
    <w:tbl>
      <w:tblPr>
        <w:tblStyle w:val="ae"/>
        <w:tblW w:w="1413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1260"/>
        <w:gridCol w:w="3060"/>
        <w:gridCol w:w="4161"/>
        <w:gridCol w:w="2828"/>
        <w:gridCol w:w="2828"/>
      </w:tblGrid>
      <w:tr w:rsidR="000A1F54" w14:paraId="2CDBB567" w14:textId="77777777">
        <w:tc>
          <w:tcPr>
            <w:tcW w:w="14137" w:type="dxa"/>
            <w:gridSpan w:val="5"/>
            <w:tcBorders>
              <w:top w:val="nil"/>
              <w:left w:val="nil"/>
              <w:bottom w:val="nil"/>
              <w:right w:val="nil"/>
            </w:tcBorders>
            <w:shd w:val="clear" w:color="auto" w:fill="12263F"/>
            <w:tcMar>
              <w:top w:w="113" w:type="dxa"/>
              <w:bottom w:w="113" w:type="dxa"/>
            </w:tcMar>
          </w:tcPr>
          <w:p w14:paraId="0000019E" w14:textId="77777777" w:rsidR="000A1F54" w:rsidRDefault="00804405">
            <w:pPr>
              <w:pBdr>
                <w:top w:val="nil"/>
                <w:left w:val="nil"/>
                <w:bottom w:val="nil"/>
                <w:right w:val="nil"/>
                <w:between w:val="nil"/>
              </w:pBdr>
              <w:ind w:hanging="2"/>
              <w:rPr>
                <w:color w:val="F8F8F8"/>
              </w:rPr>
            </w:pPr>
            <w:r>
              <w:rPr>
                <w:smallCaps/>
                <w:color w:val="F8F8F8"/>
              </w:rPr>
              <w:t>ONLINE SAFETY INCIDENT LOG</w:t>
            </w:r>
          </w:p>
        </w:tc>
      </w:tr>
      <w:tr w:rsidR="000A1F54" w14:paraId="03CB082A" w14:textId="77777777">
        <w:tc>
          <w:tcPr>
            <w:tcW w:w="1260" w:type="dxa"/>
            <w:shd w:val="clear" w:color="auto" w:fill="BDD6EE"/>
          </w:tcPr>
          <w:p w14:paraId="000001A3" w14:textId="77777777" w:rsidR="000A1F54" w:rsidRDefault="00804405">
            <w:pPr>
              <w:pBdr>
                <w:top w:val="nil"/>
                <w:left w:val="nil"/>
                <w:bottom w:val="nil"/>
                <w:right w:val="nil"/>
                <w:between w:val="nil"/>
              </w:pBdr>
              <w:ind w:hanging="2"/>
              <w:rPr>
                <w:color w:val="000000"/>
              </w:rPr>
            </w:pPr>
            <w:r>
              <w:rPr>
                <w:b/>
                <w:color w:val="000000"/>
              </w:rPr>
              <w:t>Date</w:t>
            </w:r>
          </w:p>
        </w:tc>
        <w:tc>
          <w:tcPr>
            <w:tcW w:w="3060" w:type="dxa"/>
            <w:shd w:val="clear" w:color="auto" w:fill="BDD6EE"/>
          </w:tcPr>
          <w:p w14:paraId="000001A4" w14:textId="77777777" w:rsidR="000A1F54" w:rsidRDefault="00804405">
            <w:pPr>
              <w:pBdr>
                <w:top w:val="nil"/>
                <w:left w:val="nil"/>
                <w:bottom w:val="nil"/>
                <w:right w:val="nil"/>
                <w:between w:val="nil"/>
              </w:pBdr>
              <w:ind w:hanging="2"/>
              <w:rPr>
                <w:color w:val="000000"/>
              </w:rPr>
            </w:pPr>
            <w:r>
              <w:rPr>
                <w:b/>
                <w:color w:val="000000"/>
              </w:rPr>
              <w:t>Where the incident took place</w:t>
            </w:r>
          </w:p>
        </w:tc>
        <w:tc>
          <w:tcPr>
            <w:tcW w:w="4161" w:type="dxa"/>
            <w:shd w:val="clear" w:color="auto" w:fill="BDD6EE"/>
          </w:tcPr>
          <w:p w14:paraId="000001A5" w14:textId="77777777" w:rsidR="000A1F54" w:rsidRDefault="00804405">
            <w:pPr>
              <w:pBdr>
                <w:top w:val="nil"/>
                <w:left w:val="nil"/>
                <w:bottom w:val="nil"/>
                <w:right w:val="nil"/>
                <w:between w:val="nil"/>
              </w:pBdr>
              <w:ind w:hanging="2"/>
              <w:rPr>
                <w:color w:val="000000"/>
              </w:rPr>
            </w:pPr>
            <w:r>
              <w:rPr>
                <w:b/>
                <w:color w:val="000000"/>
              </w:rPr>
              <w:t>Description of the incident</w:t>
            </w:r>
          </w:p>
        </w:tc>
        <w:tc>
          <w:tcPr>
            <w:tcW w:w="2828" w:type="dxa"/>
            <w:shd w:val="clear" w:color="auto" w:fill="BDD6EE"/>
          </w:tcPr>
          <w:p w14:paraId="000001A6" w14:textId="77777777" w:rsidR="000A1F54" w:rsidRDefault="00804405">
            <w:pPr>
              <w:pBdr>
                <w:top w:val="nil"/>
                <w:left w:val="nil"/>
                <w:bottom w:val="nil"/>
                <w:right w:val="nil"/>
                <w:between w:val="nil"/>
              </w:pBdr>
              <w:ind w:hanging="2"/>
              <w:rPr>
                <w:color w:val="000000"/>
              </w:rPr>
            </w:pPr>
            <w:r>
              <w:rPr>
                <w:b/>
                <w:color w:val="000000"/>
              </w:rPr>
              <w:t>Action taken</w:t>
            </w:r>
          </w:p>
        </w:tc>
        <w:tc>
          <w:tcPr>
            <w:tcW w:w="2828" w:type="dxa"/>
            <w:shd w:val="clear" w:color="auto" w:fill="BDD6EE"/>
          </w:tcPr>
          <w:p w14:paraId="000001A7" w14:textId="77777777" w:rsidR="000A1F54" w:rsidRDefault="00804405">
            <w:pPr>
              <w:pBdr>
                <w:top w:val="nil"/>
                <w:left w:val="nil"/>
                <w:bottom w:val="nil"/>
                <w:right w:val="nil"/>
                <w:between w:val="nil"/>
              </w:pBdr>
              <w:ind w:hanging="2"/>
              <w:rPr>
                <w:color w:val="000000"/>
              </w:rPr>
            </w:pPr>
            <w:r>
              <w:rPr>
                <w:b/>
                <w:color w:val="000000"/>
              </w:rPr>
              <w:t>Name and signature of staff member recording the incident</w:t>
            </w:r>
          </w:p>
        </w:tc>
      </w:tr>
      <w:tr w:rsidR="000A1F54" w14:paraId="1F04DB46" w14:textId="77777777">
        <w:tc>
          <w:tcPr>
            <w:tcW w:w="1260" w:type="dxa"/>
            <w:tcMar>
              <w:top w:w="113" w:type="dxa"/>
              <w:bottom w:w="113" w:type="dxa"/>
            </w:tcMar>
          </w:tcPr>
          <w:p w14:paraId="000001A8"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3060" w:type="dxa"/>
            <w:tcMar>
              <w:top w:w="113" w:type="dxa"/>
              <w:bottom w:w="113" w:type="dxa"/>
            </w:tcMar>
          </w:tcPr>
          <w:p w14:paraId="000001A9"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4161" w:type="dxa"/>
            <w:tcMar>
              <w:top w:w="113" w:type="dxa"/>
              <w:bottom w:w="113" w:type="dxa"/>
            </w:tcMar>
          </w:tcPr>
          <w:p w14:paraId="000001AA"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2828" w:type="dxa"/>
            <w:tcMar>
              <w:top w:w="113" w:type="dxa"/>
              <w:bottom w:w="113" w:type="dxa"/>
            </w:tcMar>
          </w:tcPr>
          <w:p w14:paraId="000001AB"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2828" w:type="dxa"/>
            <w:tcMar>
              <w:top w:w="113" w:type="dxa"/>
              <w:bottom w:w="113" w:type="dxa"/>
            </w:tcMar>
          </w:tcPr>
          <w:p w14:paraId="000001AC" w14:textId="77777777" w:rsidR="000A1F54" w:rsidRDefault="000A1F54">
            <w:pPr>
              <w:pBdr>
                <w:top w:val="nil"/>
                <w:left w:val="nil"/>
                <w:bottom w:val="nil"/>
                <w:right w:val="nil"/>
                <w:between w:val="nil"/>
              </w:pBdr>
              <w:spacing w:after="240" w:line="259" w:lineRule="auto"/>
              <w:ind w:left="1" w:hanging="3"/>
              <w:rPr>
                <w:color w:val="000000"/>
                <w:sz w:val="28"/>
                <w:szCs w:val="28"/>
              </w:rPr>
            </w:pPr>
          </w:p>
        </w:tc>
      </w:tr>
      <w:tr w:rsidR="000A1F54" w14:paraId="185CBFC2" w14:textId="77777777">
        <w:tc>
          <w:tcPr>
            <w:tcW w:w="1260" w:type="dxa"/>
            <w:tcMar>
              <w:top w:w="113" w:type="dxa"/>
              <w:bottom w:w="113" w:type="dxa"/>
            </w:tcMar>
          </w:tcPr>
          <w:p w14:paraId="000001AD"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3060" w:type="dxa"/>
            <w:tcMar>
              <w:top w:w="113" w:type="dxa"/>
              <w:bottom w:w="113" w:type="dxa"/>
            </w:tcMar>
          </w:tcPr>
          <w:p w14:paraId="000001AE"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4161" w:type="dxa"/>
            <w:tcMar>
              <w:top w:w="113" w:type="dxa"/>
              <w:bottom w:w="113" w:type="dxa"/>
            </w:tcMar>
          </w:tcPr>
          <w:p w14:paraId="000001AF"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2828" w:type="dxa"/>
            <w:tcMar>
              <w:top w:w="113" w:type="dxa"/>
              <w:bottom w:w="113" w:type="dxa"/>
            </w:tcMar>
          </w:tcPr>
          <w:p w14:paraId="000001B0"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2828" w:type="dxa"/>
            <w:tcMar>
              <w:top w:w="113" w:type="dxa"/>
              <w:bottom w:w="113" w:type="dxa"/>
            </w:tcMar>
          </w:tcPr>
          <w:p w14:paraId="000001B1" w14:textId="77777777" w:rsidR="000A1F54" w:rsidRDefault="000A1F54">
            <w:pPr>
              <w:pBdr>
                <w:top w:val="nil"/>
                <w:left w:val="nil"/>
                <w:bottom w:val="nil"/>
                <w:right w:val="nil"/>
                <w:between w:val="nil"/>
              </w:pBdr>
              <w:spacing w:after="240" w:line="259" w:lineRule="auto"/>
              <w:ind w:left="1" w:hanging="3"/>
              <w:rPr>
                <w:color w:val="000000"/>
                <w:sz w:val="28"/>
                <w:szCs w:val="28"/>
              </w:rPr>
            </w:pPr>
          </w:p>
        </w:tc>
      </w:tr>
      <w:tr w:rsidR="000A1F54" w14:paraId="39353936" w14:textId="77777777">
        <w:tc>
          <w:tcPr>
            <w:tcW w:w="1260" w:type="dxa"/>
            <w:tcMar>
              <w:top w:w="113" w:type="dxa"/>
              <w:bottom w:w="113" w:type="dxa"/>
            </w:tcMar>
          </w:tcPr>
          <w:p w14:paraId="000001B2"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3060" w:type="dxa"/>
            <w:tcMar>
              <w:top w:w="113" w:type="dxa"/>
              <w:bottom w:w="113" w:type="dxa"/>
            </w:tcMar>
          </w:tcPr>
          <w:p w14:paraId="000001B3"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4161" w:type="dxa"/>
            <w:tcMar>
              <w:top w:w="113" w:type="dxa"/>
              <w:bottom w:w="113" w:type="dxa"/>
            </w:tcMar>
          </w:tcPr>
          <w:p w14:paraId="000001B4"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2828" w:type="dxa"/>
            <w:tcMar>
              <w:top w:w="113" w:type="dxa"/>
              <w:bottom w:w="113" w:type="dxa"/>
            </w:tcMar>
          </w:tcPr>
          <w:p w14:paraId="000001B5"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2828" w:type="dxa"/>
            <w:tcMar>
              <w:top w:w="113" w:type="dxa"/>
              <w:bottom w:w="113" w:type="dxa"/>
            </w:tcMar>
          </w:tcPr>
          <w:p w14:paraId="000001B6" w14:textId="77777777" w:rsidR="000A1F54" w:rsidRDefault="000A1F54">
            <w:pPr>
              <w:pBdr>
                <w:top w:val="nil"/>
                <w:left w:val="nil"/>
                <w:bottom w:val="nil"/>
                <w:right w:val="nil"/>
                <w:between w:val="nil"/>
              </w:pBdr>
              <w:spacing w:after="240" w:line="259" w:lineRule="auto"/>
              <w:ind w:left="1" w:hanging="3"/>
              <w:rPr>
                <w:color w:val="000000"/>
                <w:sz w:val="28"/>
                <w:szCs w:val="28"/>
              </w:rPr>
            </w:pPr>
          </w:p>
        </w:tc>
      </w:tr>
      <w:tr w:rsidR="000A1F54" w14:paraId="49E0AE40" w14:textId="77777777">
        <w:tc>
          <w:tcPr>
            <w:tcW w:w="1260" w:type="dxa"/>
            <w:tcMar>
              <w:top w:w="113" w:type="dxa"/>
              <w:bottom w:w="113" w:type="dxa"/>
            </w:tcMar>
          </w:tcPr>
          <w:p w14:paraId="000001B7"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3060" w:type="dxa"/>
            <w:tcMar>
              <w:top w:w="113" w:type="dxa"/>
              <w:bottom w:w="113" w:type="dxa"/>
            </w:tcMar>
          </w:tcPr>
          <w:p w14:paraId="000001B8"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4161" w:type="dxa"/>
            <w:tcMar>
              <w:top w:w="113" w:type="dxa"/>
              <w:bottom w:w="113" w:type="dxa"/>
            </w:tcMar>
          </w:tcPr>
          <w:p w14:paraId="000001B9"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2828" w:type="dxa"/>
            <w:tcMar>
              <w:top w:w="113" w:type="dxa"/>
              <w:bottom w:w="113" w:type="dxa"/>
            </w:tcMar>
          </w:tcPr>
          <w:p w14:paraId="000001BA"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2828" w:type="dxa"/>
            <w:tcMar>
              <w:top w:w="113" w:type="dxa"/>
              <w:bottom w:w="113" w:type="dxa"/>
            </w:tcMar>
          </w:tcPr>
          <w:p w14:paraId="000001BB" w14:textId="77777777" w:rsidR="000A1F54" w:rsidRDefault="000A1F54">
            <w:pPr>
              <w:pBdr>
                <w:top w:val="nil"/>
                <w:left w:val="nil"/>
                <w:bottom w:val="nil"/>
                <w:right w:val="nil"/>
                <w:between w:val="nil"/>
              </w:pBdr>
              <w:spacing w:after="240" w:line="259" w:lineRule="auto"/>
              <w:ind w:left="1" w:hanging="3"/>
              <w:rPr>
                <w:color w:val="000000"/>
                <w:sz w:val="28"/>
                <w:szCs w:val="28"/>
              </w:rPr>
            </w:pPr>
          </w:p>
        </w:tc>
      </w:tr>
      <w:tr w:rsidR="000A1F54" w14:paraId="4B899ABA" w14:textId="77777777">
        <w:tc>
          <w:tcPr>
            <w:tcW w:w="1260" w:type="dxa"/>
            <w:tcMar>
              <w:top w:w="113" w:type="dxa"/>
              <w:bottom w:w="113" w:type="dxa"/>
            </w:tcMar>
          </w:tcPr>
          <w:p w14:paraId="000001BC"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3060" w:type="dxa"/>
            <w:tcMar>
              <w:top w:w="113" w:type="dxa"/>
              <w:bottom w:w="113" w:type="dxa"/>
            </w:tcMar>
          </w:tcPr>
          <w:p w14:paraId="000001BD"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4161" w:type="dxa"/>
            <w:tcMar>
              <w:top w:w="113" w:type="dxa"/>
              <w:bottom w:w="113" w:type="dxa"/>
            </w:tcMar>
          </w:tcPr>
          <w:p w14:paraId="000001BE"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2828" w:type="dxa"/>
            <w:tcMar>
              <w:top w:w="113" w:type="dxa"/>
              <w:bottom w:w="113" w:type="dxa"/>
            </w:tcMar>
          </w:tcPr>
          <w:p w14:paraId="000001BF" w14:textId="77777777" w:rsidR="000A1F54" w:rsidRDefault="000A1F54">
            <w:pPr>
              <w:pBdr>
                <w:top w:val="nil"/>
                <w:left w:val="nil"/>
                <w:bottom w:val="nil"/>
                <w:right w:val="nil"/>
                <w:between w:val="nil"/>
              </w:pBdr>
              <w:spacing w:after="240" w:line="259" w:lineRule="auto"/>
              <w:ind w:left="1" w:hanging="3"/>
              <w:rPr>
                <w:color w:val="000000"/>
                <w:sz w:val="28"/>
                <w:szCs w:val="28"/>
              </w:rPr>
            </w:pPr>
          </w:p>
        </w:tc>
        <w:tc>
          <w:tcPr>
            <w:tcW w:w="2828" w:type="dxa"/>
            <w:tcMar>
              <w:top w:w="113" w:type="dxa"/>
              <w:bottom w:w="113" w:type="dxa"/>
            </w:tcMar>
          </w:tcPr>
          <w:p w14:paraId="000001C0" w14:textId="77777777" w:rsidR="000A1F54" w:rsidRDefault="000A1F54">
            <w:pPr>
              <w:pBdr>
                <w:top w:val="nil"/>
                <w:left w:val="nil"/>
                <w:bottom w:val="nil"/>
                <w:right w:val="nil"/>
                <w:between w:val="nil"/>
              </w:pBdr>
              <w:spacing w:after="240" w:line="259" w:lineRule="auto"/>
              <w:ind w:left="1" w:hanging="3"/>
              <w:rPr>
                <w:color w:val="000000"/>
                <w:sz w:val="28"/>
                <w:szCs w:val="28"/>
              </w:rPr>
            </w:pPr>
          </w:p>
        </w:tc>
      </w:tr>
    </w:tbl>
    <w:p w14:paraId="000001C1" w14:textId="77777777" w:rsidR="000A1F54" w:rsidRDefault="000A1F54">
      <w:pPr>
        <w:pBdr>
          <w:top w:val="nil"/>
          <w:left w:val="nil"/>
          <w:bottom w:val="nil"/>
          <w:right w:val="nil"/>
          <w:between w:val="nil"/>
        </w:pBdr>
        <w:spacing w:after="240" w:line="259" w:lineRule="auto"/>
        <w:ind w:left="1" w:hanging="3"/>
        <w:rPr>
          <w:sz w:val="28"/>
          <w:szCs w:val="28"/>
        </w:rPr>
        <w:sectPr w:rsidR="000A1F54">
          <w:pgSz w:w="16840" w:h="11900" w:orient="landscape"/>
          <w:pgMar w:top="1080" w:right="994" w:bottom="1080" w:left="1699" w:header="562" w:footer="230" w:gutter="0"/>
          <w:cols w:space="720"/>
          <w:titlePg/>
        </w:sectPr>
      </w:pPr>
      <w:bookmarkStart w:id="74" w:name="_heading=h.147n2zr" w:colFirst="0" w:colLast="0"/>
      <w:bookmarkEnd w:id="74"/>
    </w:p>
    <w:p w14:paraId="000001C2" w14:textId="77777777" w:rsidR="000A1F54" w:rsidRDefault="00804405">
      <w:pPr>
        <w:pStyle w:val="Heading1"/>
        <w:ind w:left="1" w:hanging="3"/>
        <w:rPr>
          <w:color w:val="674EA7"/>
        </w:rPr>
      </w:pPr>
      <w:bookmarkStart w:id="75" w:name="_heading=h.6p5y97u0hwi7" w:colFirst="0" w:colLast="0"/>
      <w:bookmarkStart w:id="76" w:name="_Toc242450981"/>
      <w:bookmarkEnd w:id="75"/>
      <w:r>
        <w:rPr>
          <w:color w:val="674EA7"/>
        </w:rPr>
        <w:lastRenderedPageBreak/>
        <w:t>Appendix 7: online safety incident report log example</w:t>
      </w:r>
      <w:bookmarkEnd w:id="76"/>
    </w:p>
    <w:tbl>
      <w:tblPr>
        <w:tblStyle w:val="af"/>
        <w:tblW w:w="8416" w:type="dxa"/>
        <w:tblLayout w:type="fixed"/>
        <w:tblLook w:val="0400" w:firstRow="0" w:lastRow="0" w:firstColumn="0" w:lastColumn="0" w:noHBand="0" w:noVBand="1"/>
      </w:tblPr>
      <w:tblGrid>
        <w:gridCol w:w="8416"/>
      </w:tblGrid>
      <w:tr w:rsidR="000A1F54" w14:paraId="329A3015" w14:textId="77777777">
        <w:tc>
          <w:tcPr>
            <w:tcW w:w="8416" w:type="dxa"/>
            <w:shd w:val="clear" w:color="auto" w:fill="FFFFFF"/>
            <w:vAlign w:val="center"/>
          </w:tcPr>
          <w:p w14:paraId="000001C5" w14:textId="77777777" w:rsidR="000A1F54" w:rsidRDefault="007958AD">
            <w:pPr>
              <w:ind w:hanging="2"/>
              <w:rPr>
                <w:rFonts w:ascii="Roboto" w:eastAsia="Roboto" w:hAnsi="Roboto" w:cs="Roboto"/>
                <w:color w:val="222222"/>
              </w:rPr>
            </w:pPr>
            <w:r>
              <w:pict w14:anchorId="7EA52996">
                <v:rect id="_x0000_i1025" style="width:0;height:1.5pt" o:hralign="center" o:hrstd="t" o:hr="t" fillcolor="#a0a0a0" stroked="f"/>
              </w:pict>
            </w:r>
          </w:p>
          <w:p w14:paraId="000001C6" w14:textId="77777777" w:rsidR="000A1F54" w:rsidRDefault="00804405">
            <w:pPr>
              <w:pStyle w:val="Heading1"/>
              <w:ind w:left="1" w:hanging="3"/>
              <w:rPr>
                <w:rFonts w:ascii="Roboto" w:eastAsia="Roboto" w:hAnsi="Roboto" w:cs="Roboto"/>
                <w:b w:val="0"/>
                <w:color w:val="000000"/>
                <w:sz w:val="27"/>
                <w:szCs w:val="27"/>
              </w:rPr>
            </w:pPr>
            <w:bookmarkStart w:id="77" w:name="_Toc242450982"/>
            <w:r>
              <w:rPr>
                <w:rFonts w:ascii="Roboto" w:eastAsia="Roboto" w:hAnsi="Roboto" w:cs="Roboto"/>
                <w:b w:val="0"/>
                <w:color w:val="000000"/>
                <w:sz w:val="27"/>
                <w:szCs w:val="27"/>
              </w:rPr>
              <w:t>Daily notification. Ruleset: All</w:t>
            </w:r>
            <w:bookmarkEnd w:id="77"/>
          </w:p>
          <w:p w14:paraId="000001C7" w14:textId="77777777" w:rsidR="000A1F54" w:rsidRDefault="00804405">
            <w:pPr>
              <w:ind w:hanging="2"/>
              <w:rPr>
                <w:rFonts w:ascii="Roboto" w:eastAsia="Roboto" w:hAnsi="Roboto" w:cs="Roboto"/>
                <w:color w:val="222222"/>
              </w:rPr>
            </w:pPr>
            <w:r>
              <w:rPr>
                <w:rFonts w:ascii="Roboto" w:eastAsia="Roboto" w:hAnsi="Roboto" w:cs="Roboto"/>
                <w:color w:val="222222"/>
              </w:rPr>
              <w:t>Report generated: 04:03 01 May 2021</w:t>
            </w:r>
          </w:p>
        </w:tc>
      </w:tr>
      <w:tr w:rsidR="000A1F54" w14:paraId="603366D9" w14:textId="77777777">
        <w:tc>
          <w:tcPr>
            <w:tcW w:w="8416" w:type="dxa"/>
            <w:shd w:val="clear" w:color="auto" w:fill="FFFFFF"/>
            <w:vAlign w:val="center"/>
          </w:tcPr>
          <w:p w14:paraId="000001C8" w14:textId="77777777" w:rsidR="000A1F54" w:rsidRDefault="00804405">
            <w:pPr>
              <w:pStyle w:val="Heading1"/>
              <w:ind w:left="1" w:hanging="3"/>
              <w:rPr>
                <w:rFonts w:ascii="Roboto" w:eastAsia="Roboto" w:hAnsi="Roboto" w:cs="Roboto"/>
                <w:b w:val="0"/>
                <w:color w:val="000000"/>
                <w:sz w:val="27"/>
                <w:szCs w:val="27"/>
              </w:rPr>
            </w:pPr>
            <w:bookmarkStart w:id="78" w:name="_Toc242450983"/>
            <w:r>
              <w:rPr>
                <w:rFonts w:ascii="Roboto" w:eastAsia="Roboto" w:hAnsi="Roboto" w:cs="Roboto"/>
                <w:b w:val="0"/>
                <w:color w:val="000000"/>
                <w:sz w:val="27"/>
                <w:szCs w:val="27"/>
              </w:rPr>
              <w:t>Criminal activity</w:t>
            </w:r>
            <w:bookmarkEnd w:id="78"/>
          </w:p>
        </w:tc>
      </w:tr>
      <w:tr w:rsidR="000A1F54" w14:paraId="39B098A2" w14:textId="77777777">
        <w:tc>
          <w:tcPr>
            <w:tcW w:w="8416" w:type="dxa"/>
            <w:shd w:val="clear" w:color="auto" w:fill="FFFFFF"/>
            <w:vAlign w:val="center"/>
          </w:tcPr>
          <w:p w14:paraId="000001C9" w14:textId="77777777" w:rsidR="000A1F54" w:rsidRDefault="000A1F54">
            <w:pPr>
              <w:widowControl w:val="0"/>
              <w:pBdr>
                <w:top w:val="nil"/>
                <w:left w:val="nil"/>
                <w:bottom w:val="nil"/>
                <w:right w:val="nil"/>
                <w:between w:val="nil"/>
              </w:pBdr>
              <w:spacing w:after="0" w:line="276" w:lineRule="auto"/>
              <w:ind w:firstLine="0"/>
              <w:rPr>
                <w:rFonts w:ascii="Roboto" w:eastAsia="Roboto" w:hAnsi="Roboto" w:cs="Roboto"/>
                <w:color w:val="000000"/>
                <w:sz w:val="27"/>
                <w:szCs w:val="27"/>
              </w:rPr>
            </w:pPr>
          </w:p>
          <w:tbl>
            <w:tblPr>
              <w:tblStyle w:val="af0"/>
              <w:tblW w:w="8400" w:type="dxa"/>
              <w:tblBorders>
                <w:top w:val="single" w:sz="6" w:space="0" w:color="EEEEEE"/>
                <w:left w:val="single" w:sz="6" w:space="0" w:color="EEEEEE"/>
                <w:bottom w:val="single" w:sz="6" w:space="0" w:color="EEEEEE"/>
                <w:right w:val="single" w:sz="6" w:space="0" w:color="EEEEEE"/>
              </w:tblBorders>
              <w:tblLayout w:type="fixed"/>
              <w:tblLook w:val="0400" w:firstRow="0" w:lastRow="0" w:firstColumn="0" w:lastColumn="0" w:noHBand="0" w:noVBand="1"/>
            </w:tblPr>
            <w:tblGrid>
              <w:gridCol w:w="4117"/>
              <w:gridCol w:w="2185"/>
              <w:gridCol w:w="2098"/>
            </w:tblGrid>
            <w:tr w:rsidR="000A1F54" w14:paraId="6AE421A0" w14:textId="77777777">
              <w:tc>
                <w:tcPr>
                  <w:tcW w:w="4117"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CA" w14:textId="77777777" w:rsidR="000A1F54" w:rsidRDefault="00804405">
                  <w:pPr>
                    <w:ind w:left="1" w:hanging="3"/>
                    <w:rPr>
                      <w:rFonts w:ascii="Roboto" w:eastAsia="Roboto" w:hAnsi="Roboto" w:cs="Roboto"/>
                    </w:rPr>
                  </w:pPr>
                  <w:r>
                    <w:rPr>
                      <w:rFonts w:ascii="Roboto" w:eastAsia="Roboto" w:hAnsi="Roboto" w:cs="Roboto"/>
                      <w:sz w:val="28"/>
                      <w:szCs w:val="28"/>
                    </w:rPr>
                    <w:t>AC02001234</w:t>
                  </w:r>
                  <w:r>
                    <w:rPr>
                      <w:rFonts w:ascii="Roboto" w:eastAsia="Roboto" w:hAnsi="Roboto" w:cs="Roboto"/>
                    </w:rPr>
                    <w:t> (Students)</w:t>
                  </w:r>
                </w:p>
              </w:tc>
              <w:tc>
                <w:tcPr>
                  <w:tcW w:w="2185"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CB" w14:textId="77777777" w:rsidR="000A1F54" w:rsidRDefault="000A1F54">
                  <w:pPr>
                    <w:widowControl w:val="0"/>
                    <w:pBdr>
                      <w:top w:val="nil"/>
                      <w:left w:val="nil"/>
                      <w:bottom w:val="nil"/>
                      <w:right w:val="nil"/>
                      <w:between w:val="nil"/>
                    </w:pBdr>
                    <w:spacing w:after="0" w:line="276" w:lineRule="auto"/>
                    <w:ind w:firstLine="0"/>
                    <w:rPr>
                      <w:rFonts w:ascii="Roboto" w:eastAsia="Roboto" w:hAnsi="Roboto" w:cs="Roboto"/>
                    </w:rPr>
                  </w:pPr>
                </w:p>
                <w:tbl>
                  <w:tblPr>
                    <w:tblStyle w:val="af1"/>
                    <w:tblW w:w="766" w:type="dxa"/>
                    <w:tblLayout w:type="fixed"/>
                    <w:tblLook w:val="0400" w:firstRow="0" w:lastRow="0" w:firstColumn="0" w:lastColumn="0" w:noHBand="0" w:noVBand="1"/>
                  </w:tblPr>
                  <w:tblGrid>
                    <w:gridCol w:w="766"/>
                  </w:tblGrid>
                  <w:tr w:rsidR="000A1F54" w14:paraId="2EFD8F24" w14:textId="77777777">
                    <w:tc>
                      <w:tcPr>
                        <w:tcW w:w="766" w:type="dxa"/>
                        <w:vAlign w:val="center"/>
                      </w:tcPr>
                      <w:p w14:paraId="000001CC" w14:textId="77777777" w:rsidR="000A1F54" w:rsidRDefault="00804405">
                        <w:pPr>
                          <w:shd w:val="clear" w:color="auto" w:fill="D9534F"/>
                          <w:ind w:hanging="2"/>
                          <w:jc w:val="center"/>
                          <w:rPr>
                            <w:rFonts w:ascii="Roboto" w:eastAsia="Roboto" w:hAnsi="Roboto" w:cs="Roboto"/>
                            <w:color w:val="FFFFFF"/>
                          </w:rPr>
                        </w:pPr>
                        <w:r>
                          <w:rPr>
                            <w:rFonts w:ascii="Roboto" w:eastAsia="Roboto" w:hAnsi="Roboto" w:cs="Roboto"/>
                            <w:color w:val="FFFFFF"/>
                          </w:rPr>
                          <w:t>Danger</w:t>
                        </w:r>
                      </w:p>
                    </w:tc>
                  </w:tr>
                </w:tbl>
                <w:p w14:paraId="000001CD" w14:textId="77777777" w:rsidR="000A1F54" w:rsidRDefault="000A1F54">
                  <w:pPr>
                    <w:ind w:hanging="2"/>
                    <w:rPr>
                      <w:rFonts w:ascii="Roboto" w:eastAsia="Roboto" w:hAnsi="Roboto" w:cs="Roboto"/>
                    </w:rPr>
                  </w:pPr>
                </w:p>
              </w:tc>
              <w:tc>
                <w:tcPr>
                  <w:tcW w:w="2098"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CE" w14:textId="77777777" w:rsidR="000A1F54" w:rsidRDefault="000A1F54">
                  <w:pPr>
                    <w:widowControl w:val="0"/>
                    <w:pBdr>
                      <w:top w:val="nil"/>
                      <w:left w:val="nil"/>
                      <w:bottom w:val="nil"/>
                      <w:right w:val="nil"/>
                      <w:between w:val="nil"/>
                    </w:pBdr>
                    <w:spacing w:after="0" w:line="276" w:lineRule="auto"/>
                    <w:ind w:firstLine="0"/>
                    <w:rPr>
                      <w:rFonts w:ascii="Roboto" w:eastAsia="Roboto" w:hAnsi="Roboto" w:cs="Roboto"/>
                    </w:rPr>
                  </w:pPr>
                </w:p>
                <w:tbl>
                  <w:tblPr>
                    <w:tblStyle w:val="af2"/>
                    <w:tblW w:w="643" w:type="dxa"/>
                    <w:tblLayout w:type="fixed"/>
                    <w:tblLook w:val="0400" w:firstRow="0" w:lastRow="0" w:firstColumn="0" w:lastColumn="0" w:noHBand="0" w:noVBand="1"/>
                  </w:tblPr>
                  <w:tblGrid>
                    <w:gridCol w:w="643"/>
                  </w:tblGrid>
                  <w:tr w:rsidR="000A1F54" w14:paraId="506918AA" w14:textId="77777777">
                    <w:tc>
                      <w:tcPr>
                        <w:tcW w:w="643" w:type="dxa"/>
                        <w:vAlign w:val="center"/>
                      </w:tcPr>
                      <w:p w14:paraId="000001CF" w14:textId="77777777" w:rsidR="000A1F54" w:rsidRDefault="00804405">
                        <w:pPr>
                          <w:shd w:val="clear" w:color="auto" w:fill="5BC0DE"/>
                          <w:ind w:hanging="2"/>
                          <w:jc w:val="center"/>
                          <w:rPr>
                            <w:rFonts w:ascii="Roboto" w:eastAsia="Roboto" w:hAnsi="Roboto" w:cs="Roboto"/>
                            <w:color w:val="FFFFFF"/>
                          </w:rPr>
                        </w:pPr>
                        <w:r>
                          <w:rPr>
                            <w:rFonts w:ascii="Roboto" w:eastAsia="Roboto" w:hAnsi="Roboto" w:cs="Roboto"/>
                            <w:color w:val="FFFFFF"/>
                          </w:rPr>
                          <w:t>Drugs</w:t>
                        </w:r>
                      </w:p>
                    </w:tc>
                  </w:tr>
                </w:tbl>
                <w:p w14:paraId="000001D0" w14:textId="77777777" w:rsidR="000A1F54" w:rsidRDefault="000A1F54">
                  <w:pPr>
                    <w:ind w:hanging="2"/>
                    <w:rPr>
                      <w:rFonts w:ascii="Roboto" w:eastAsia="Roboto" w:hAnsi="Roboto" w:cs="Roboto"/>
                    </w:rPr>
                  </w:pPr>
                </w:p>
              </w:tc>
            </w:tr>
            <w:tr w:rsidR="000A1F54" w14:paraId="1A701934" w14:textId="77777777">
              <w:tc>
                <w:tcPr>
                  <w:tcW w:w="8400" w:type="dxa"/>
                  <w:gridSpan w:val="3"/>
                  <w:tcMar>
                    <w:top w:w="0" w:type="dxa"/>
                    <w:left w:w="300" w:type="dxa"/>
                    <w:bottom w:w="0" w:type="dxa"/>
                    <w:right w:w="0" w:type="dxa"/>
                  </w:tcMar>
                  <w:vAlign w:val="center"/>
                </w:tcPr>
                <w:p w14:paraId="000001D1" w14:textId="77777777" w:rsidR="000A1F54" w:rsidRDefault="000A1F54">
                  <w:pPr>
                    <w:widowControl w:val="0"/>
                    <w:pBdr>
                      <w:top w:val="nil"/>
                      <w:left w:val="nil"/>
                      <w:bottom w:val="nil"/>
                      <w:right w:val="nil"/>
                      <w:between w:val="nil"/>
                    </w:pBdr>
                    <w:spacing w:after="0" w:line="276" w:lineRule="auto"/>
                    <w:ind w:firstLine="0"/>
                    <w:rPr>
                      <w:rFonts w:ascii="Roboto" w:eastAsia="Roboto" w:hAnsi="Roboto" w:cs="Roboto"/>
                    </w:rPr>
                  </w:pPr>
                </w:p>
                <w:tbl>
                  <w:tblPr>
                    <w:tblStyle w:val="af3"/>
                    <w:tblW w:w="8076" w:type="dxa"/>
                    <w:tblLayout w:type="fixed"/>
                    <w:tblLook w:val="0400" w:firstRow="0" w:lastRow="0" w:firstColumn="0" w:lastColumn="0" w:noHBand="0" w:noVBand="1"/>
                  </w:tblPr>
                  <w:tblGrid>
                    <w:gridCol w:w="1429"/>
                    <w:gridCol w:w="1442"/>
                    <w:gridCol w:w="4858"/>
                    <w:gridCol w:w="347"/>
                  </w:tblGrid>
                  <w:tr w:rsidR="000A1F54" w14:paraId="687638DB" w14:textId="77777777">
                    <w:tc>
                      <w:tcPr>
                        <w:tcW w:w="1429"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D2" w14:textId="77777777" w:rsidR="000A1F54" w:rsidRDefault="00804405">
                        <w:pPr>
                          <w:ind w:hanging="2"/>
                          <w:rPr>
                            <w:rFonts w:ascii="Roboto" w:eastAsia="Roboto" w:hAnsi="Roboto" w:cs="Roboto"/>
                          </w:rPr>
                        </w:pPr>
                        <w:r>
                          <w:rPr>
                            <w:rFonts w:ascii="Roboto" w:eastAsia="Roboto" w:hAnsi="Roboto" w:cs="Roboto"/>
                          </w:rPr>
                          <w:t>30-Apr-21 09:18:10</w:t>
                        </w:r>
                      </w:p>
                    </w:tc>
                    <w:tc>
                      <w:tcPr>
                        <w:tcW w:w="1442"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D3" w14:textId="77777777" w:rsidR="000A1F54" w:rsidRDefault="000A1F54">
                        <w:pPr>
                          <w:widowControl w:val="0"/>
                          <w:pBdr>
                            <w:top w:val="nil"/>
                            <w:left w:val="nil"/>
                            <w:bottom w:val="nil"/>
                            <w:right w:val="nil"/>
                            <w:between w:val="nil"/>
                          </w:pBdr>
                          <w:spacing w:after="0" w:line="276" w:lineRule="auto"/>
                          <w:ind w:firstLine="0"/>
                          <w:rPr>
                            <w:rFonts w:ascii="Roboto" w:eastAsia="Roboto" w:hAnsi="Roboto" w:cs="Roboto"/>
                          </w:rPr>
                        </w:pPr>
                      </w:p>
                      <w:tbl>
                        <w:tblPr>
                          <w:tblStyle w:val="af4"/>
                          <w:tblW w:w="643" w:type="dxa"/>
                          <w:tblLayout w:type="fixed"/>
                          <w:tblLook w:val="0400" w:firstRow="0" w:lastRow="0" w:firstColumn="0" w:lastColumn="0" w:noHBand="0" w:noVBand="1"/>
                        </w:tblPr>
                        <w:tblGrid>
                          <w:gridCol w:w="643"/>
                        </w:tblGrid>
                        <w:tr w:rsidR="000A1F54" w14:paraId="4CEAD83B" w14:textId="77777777">
                          <w:tc>
                            <w:tcPr>
                              <w:tcW w:w="643" w:type="dxa"/>
                              <w:vAlign w:val="center"/>
                            </w:tcPr>
                            <w:p w14:paraId="000001D4" w14:textId="77777777" w:rsidR="000A1F54" w:rsidRDefault="00804405">
                              <w:pPr>
                                <w:shd w:val="clear" w:color="auto" w:fill="D9534F"/>
                                <w:ind w:hanging="2"/>
                                <w:jc w:val="center"/>
                                <w:rPr>
                                  <w:rFonts w:ascii="Roboto" w:eastAsia="Roboto" w:hAnsi="Roboto" w:cs="Roboto"/>
                                  <w:color w:val="FFFFFF"/>
                                </w:rPr>
                              </w:pPr>
                              <w:r>
                                <w:rPr>
                                  <w:rFonts w:ascii="Roboto" w:eastAsia="Roboto" w:hAnsi="Roboto" w:cs="Roboto"/>
                                  <w:color w:val="FFFFFF"/>
                                </w:rPr>
                                <w:t>Drugs</w:t>
                              </w:r>
                            </w:p>
                          </w:tc>
                        </w:tr>
                      </w:tbl>
                      <w:p w14:paraId="000001D5" w14:textId="77777777" w:rsidR="000A1F54" w:rsidRDefault="000A1F54">
                        <w:pPr>
                          <w:ind w:hanging="2"/>
                          <w:rPr>
                            <w:rFonts w:ascii="Roboto" w:eastAsia="Roboto" w:hAnsi="Roboto" w:cs="Roboto"/>
                          </w:rPr>
                        </w:pPr>
                      </w:p>
                    </w:tc>
                    <w:tc>
                      <w:tcPr>
                        <w:tcW w:w="4858"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D6" w14:textId="77777777" w:rsidR="000A1F54" w:rsidRDefault="007958AD">
                        <w:pPr>
                          <w:ind w:hanging="2"/>
                          <w:rPr>
                            <w:rFonts w:ascii="Roboto" w:eastAsia="Roboto" w:hAnsi="Roboto" w:cs="Roboto"/>
                          </w:rPr>
                        </w:pPr>
                        <w:hyperlink r:id="rId29">
                          <w:r w:rsidR="00804405">
                            <w:rPr>
                              <w:rFonts w:ascii="Roboto" w:eastAsia="Roboto" w:hAnsi="Roboto" w:cs="Roboto"/>
                              <w:color w:val="0072CC"/>
                              <w:u w:val="single"/>
                            </w:rPr>
                            <w:t>https://www.drugswebsite.example</w:t>
                          </w:r>
                        </w:hyperlink>
                      </w:p>
                    </w:tc>
                    <w:tc>
                      <w:tcPr>
                        <w:tcW w:w="347"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D7" w14:textId="77777777" w:rsidR="000A1F54" w:rsidRDefault="000A1F54">
                        <w:pPr>
                          <w:ind w:hanging="2"/>
                          <w:rPr>
                            <w:rFonts w:ascii="Roboto" w:eastAsia="Roboto" w:hAnsi="Roboto" w:cs="Roboto"/>
                          </w:rPr>
                        </w:pPr>
                      </w:p>
                    </w:tc>
                  </w:tr>
                </w:tbl>
                <w:p w14:paraId="000001D8" w14:textId="77777777" w:rsidR="000A1F54" w:rsidRDefault="000A1F54">
                  <w:pPr>
                    <w:ind w:hanging="2"/>
                    <w:rPr>
                      <w:rFonts w:ascii="Roboto" w:eastAsia="Roboto" w:hAnsi="Roboto" w:cs="Roboto"/>
                    </w:rPr>
                  </w:pPr>
                </w:p>
              </w:tc>
            </w:tr>
            <w:tr w:rsidR="000A1F54" w14:paraId="72015F44" w14:textId="77777777">
              <w:tc>
                <w:tcPr>
                  <w:tcW w:w="8400" w:type="dxa"/>
                  <w:gridSpan w:val="3"/>
                  <w:vAlign w:val="center"/>
                </w:tcPr>
                <w:p w14:paraId="000001DB" w14:textId="77777777" w:rsidR="000A1F54" w:rsidRDefault="007958AD">
                  <w:pPr>
                    <w:ind w:hanging="2"/>
                    <w:rPr>
                      <w:rFonts w:ascii="Roboto" w:eastAsia="Roboto" w:hAnsi="Roboto" w:cs="Roboto"/>
                    </w:rPr>
                  </w:pPr>
                  <w:r>
                    <w:pict w14:anchorId="1B201036">
                      <v:rect id="_x0000_i1026" style="width:0;height:1.5pt" o:hralign="center" o:hrstd="t" o:hr="t" fillcolor="#a0a0a0" stroked="f"/>
                    </w:pict>
                  </w:r>
                </w:p>
              </w:tc>
            </w:tr>
          </w:tbl>
          <w:p w14:paraId="000001DE" w14:textId="77777777" w:rsidR="000A1F54" w:rsidRDefault="000A1F54">
            <w:pPr>
              <w:ind w:hanging="2"/>
              <w:rPr>
                <w:rFonts w:ascii="Roboto" w:eastAsia="Roboto" w:hAnsi="Roboto" w:cs="Roboto"/>
                <w:color w:val="222222"/>
              </w:rPr>
            </w:pPr>
          </w:p>
        </w:tc>
      </w:tr>
      <w:tr w:rsidR="000A1F54" w14:paraId="46DC4C1A" w14:textId="77777777">
        <w:tc>
          <w:tcPr>
            <w:tcW w:w="8416" w:type="dxa"/>
            <w:shd w:val="clear" w:color="auto" w:fill="FFFFFF"/>
            <w:vAlign w:val="center"/>
          </w:tcPr>
          <w:p w14:paraId="000001DF" w14:textId="77777777" w:rsidR="000A1F54" w:rsidRDefault="00804405">
            <w:pPr>
              <w:pStyle w:val="Heading1"/>
              <w:ind w:left="1" w:hanging="3"/>
              <w:rPr>
                <w:rFonts w:ascii="Roboto" w:eastAsia="Roboto" w:hAnsi="Roboto" w:cs="Roboto"/>
                <w:b w:val="0"/>
                <w:color w:val="000000"/>
                <w:sz w:val="27"/>
                <w:szCs w:val="27"/>
              </w:rPr>
            </w:pPr>
            <w:bookmarkStart w:id="79" w:name="_Toc242450984"/>
            <w:r>
              <w:rPr>
                <w:rFonts w:ascii="Roboto" w:eastAsia="Roboto" w:hAnsi="Roboto" w:cs="Roboto"/>
                <w:b w:val="0"/>
                <w:color w:val="000000"/>
                <w:sz w:val="27"/>
                <w:szCs w:val="27"/>
              </w:rPr>
              <w:t>Substance abuse</w:t>
            </w:r>
            <w:bookmarkEnd w:id="79"/>
          </w:p>
        </w:tc>
      </w:tr>
      <w:tr w:rsidR="000A1F54" w14:paraId="189897EC" w14:textId="77777777">
        <w:tc>
          <w:tcPr>
            <w:tcW w:w="8416" w:type="dxa"/>
            <w:shd w:val="clear" w:color="auto" w:fill="FFFFFF"/>
            <w:vAlign w:val="center"/>
          </w:tcPr>
          <w:p w14:paraId="000001E0" w14:textId="77777777" w:rsidR="000A1F54" w:rsidRDefault="000A1F54">
            <w:pPr>
              <w:widowControl w:val="0"/>
              <w:pBdr>
                <w:top w:val="nil"/>
                <w:left w:val="nil"/>
                <w:bottom w:val="nil"/>
                <w:right w:val="nil"/>
                <w:between w:val="nil"/>
              </w:pBdr>
              <w:spacing w:after="0" w:line="276" w:lineRule="auto"/>
              <w:ind w:firstLine="0"/>
              <w:rPr>
                <w:rFonts w:ascii="Roboto" w:eastAsia="Roboto" w:hAnsi="Roboto" w:cs="Roboto"/>
                <w:color w:val="000000"/>
                <w:sz w:val="27"/>
                <w:szCs w:val="27"/>
              </w:rPr>
            </w:pPr>
          </w:p>
          <w:tbl>
            <w:tblPr>
              <w:tblStyle w:val="af5"/>
              <w:tblW w:w="8400" w:type="dxa"/>
              <w:tblBorders>
                <w:top w:val="single" w:sz="6" w:space="0" w:color="EEEEEE"/>
                <w:left w:val="single" w:sz="6" w:space="0" w:color="EEEEEE"/>
                <w:bottom w:val="single" w:sz="6" w:space="0" w:color="EEEEEE"/>
                <w:right w:val="single" w:sz="6" w:space="0" w:color="EEEEEE"/>
              </w:tblBorders>
              <w:tblLayout w:type="fixed"/>
              <w:tblLook w:val="0400" w:firstRow="0" w:lastRow="0" w:firstColumn="0" w:lastColumn="0" w:noHBand="0" w:noVBand="1"/>
            </w:tblPr>
            <w:tblGrid>
              <w:gridCol w:w="4117"/>
              <w:gridCol w:w="2185"/>
              <w:gridCol w:w="2098"/>
            </w:tblGrid>
            <w:tr w:rsidR="000A1F54" w14:paraId="19939CFF" w14:textId="77777777">
              <w:tc>
                <w:tcPr>
                  <w:tcW w:w="4117"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E1" w14:textId="77777777" w:rsidR="000A1F54" w:rsidRDefault="00804405">
                  <w:pPr>
                    <w:ind w:left="1" w:hanging="3"/>
                    <w:rPr>
                      <w:rFonts w:ascii="Roboto" w:eastAsia="Roboto" w:hAnsi="Roboto" w:cs="Roboto"/>
                    </w:rPr>
                  </w:pPr>
                  <w:r>
                    <w:rPr>
                      <w:rFonts w:ascii="Roboto" w:eastAsia="Roboto" w:hAnsi="Roboto" w:cs="Roboto"/>
                      <w:sz w:val="28"/>
                      <w:szCs w:val="28"/>
                    </w:rPr>
                    <w:t>AC02001234</w:t>
                  </w:r>
                  <w:r>
                    <w:rPr>
                      <w:rFonts w:ascii="Roboto" w:eastAsia="Roboto" w:hAnsi="Roboto" w:cs="Roboto"/>
                    </w:rPr>
                    <w:t> (Students)</w:t>
                  </w:r>
                </w:p>
              </w:tc>
              <w:tc>
                <w:tcPr>
                  <w:tcW w:w="2185"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E2" w14:textId="77777777" w:rsidR="000A1F54" w:rsidRDefault="000A1F54">
                  <w:pPr>
                    <w:widowControl w:val="0"/>
                    <w:pBdr>
                      <w:top w:val="nil"/>
                      <w:left w:val="nil"/>
                      <w:bottom w:val="nil"/>
                      <w:right w:val="nil"/>
                      <w:between w:val="nil"/>
                    </w:pBdr>
                    <w:spacing w:after="0" w:line="276" w:lineRule="auto"/>
                    <w:ind w:firstLine="0"/>
                    <w:rPr>
                      <w:rFonts w:ascii="Roboto" w:eastAsia="Roboto" w:hAnsi="Roboto" w:cs="Roboto"/>
                    </w:rPr>
                  </w:pPr>
                </w:p>
                <w:tbl>
                  <w:tblPr>
                    <w:tblStyle w:val="af6"/>
                    <w:tblW w:w="766" w:type="dxa"/>
                    <w:tblLayout w:type="fixed"/>
                    <w:tblLook w:val="0400" w:firstRow="0" w:lastRow="0" w:firstColumn="0" w:lastColumn="0" w:noHBand="0" w:noVBand="1"/>
                  </w:tblPr>
                  <w:tblGrid>
                    <w:gridCol w:w="766"/>
                  </w:tblGrid>
                  <w:tr w:rsidR="000A1F54" w14:paraId="0C6065B4" w14:textId="77777777">
                    <w:tc>
                      <w:tcPr>
                        <w:tcW w:w="766" w:type="dxa"/>
                        <w:vAlign w:val="center"/>
                      </w:tcPr>
                      <w:p w14:paraId="000001E3" w14:textId="77777777" w:rsidR="000A1F54" w:rsidRDefault="00804405">
                        <w:pPr>
                          <w:shd w:val="clear" w:color="auto" w:fill="D9534F"/>
                          <w:ind w:hanging="2"/>
                          <w:jc w:val="center"/>
                          <w:rPr>
                            <w:rFonts w:ascii="Roboto" w:eastAsia="Roboto" w:hAnsi="Roboto" w:cs="Roboto"/>
                            <w:color w:val="FFFFFF"/>
                          </w:rPr>
                        </w:pPr>
                        <w:r>
                          <w:rPr>
                            <w:rFonts w:ascii="Roboto" w:eastAsia="Roboto" w:hAnsi="Roboto" w:cs="Roboto"/>
                            <w:color w:val="FFFFFF"/>
                          </w:rPr>
                          <w:t>Danger</w:t>
                        </w:r>
                      </w:p>
                    </w:tc>
                  </w:tr>
                </w:tbl>
                <w:p w14:paraId="000001E4" w14:textId="77777777" w:rsidR="000A1F54" w:rsidRDefault="000A1F54">
                  <w:pPr>
                    <w:ind w:hanging="2"/>
                    <w:rPr>
                      <w:rFonts w:ascii="Roboto" w:eastAsia="Roboto" w:hAnsi="Roboto" w:cs="Roboto"/>
                    </w:rPr>
                  </w:pPr>
                </w:p>
              </w:tc>
              <w:tc>
                <w:tcPr>
                  <w:tcW w:w="2098"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E5" w14:textId="77777777" w:rsidR="000A1F54" w:rsidRDefault="000A1F54">
                  <w:pPr>
                    <w:widowControl w:val="0"/>
                    <w:pBdr>
                      <w:top w:val="nil"/>
                      <w:left w:val="nil"/>
                      <w:bottom w:val="nil"/>
                      <w:right w:val="nil"/>
                      <w:between w:val="nil"/>
                    </w:pBdr>
                    <w:spacing w:after="0" w:line="276" w:lineRule="auto"/>
                    <w:ind w:firstLine="0"/>
                    <w:rPr>
                      <w:rFonts w:ascii="Roboto" w:eastAsia="Roboto" w:hAnsi="Roboto" w:cs="Roboto"/>
                    </w:rPr>
                  </w:pPr>
                </w:p>
                <w:tbl>
                  <w:tblPr>
                    <w:tblStyle w:val="af7"/>
                    <w:tblW w:w="643" w:type="dxa"/>
                    <w:tblLayout w:type="fixed"/>
                    <w:tblLook w:val="0400" w:firstRow="0" w:lastRow="0" w:firstColumn="0" w:lastColumn="0" w:noHBand="0" w:noVBand="1"/>
                  </w:tblPr>
                  <w:tblGrid>
                    <w:gridCol w:w="643"/>
                  </w:tblGrid>
                  <w:tr w:rsidR="000A1F54" w14:paraId="692A5F36" w14:textId="77777777">
                    <w:tc>
                      <w:tcPr>
                        <w:tcW w:w="643" w:type="dxa"/>
                        <w:vAlign w:val="center"/>
                      </w:tcPr>
                      <w:p w14:paraId="000001E6" w14:textId="77777777" w:rsidR="000A1F54" w:rsidRDefault="00804405">
                        <w:pPr>
                          <w:shd w:val="clear" w:color="auto" w:fill="5BC0DE"/>
                          <w:ind w:hanging="2"/>
                          <w:jc w:val="center"/>
                          <w:rPr>
                            <w:rFonts w:ascii="Roboto" w:eastAsia="Roboto" w:hAnsi="Roboto" w:cs="Roboto"/>
                            <w:color w:val="FFFFFF"/>
                          </w:rPr>
                        </w:pPr>
                        <w:r>
                          <w:rPr>
                            <w:rFonts w:ascii="Roboto" w:eastAsia="Roboto" w:hAnsi="Roboto" w:cs="Roboto"/>
                            <w:color w:val="FFFFFF"/>
                          </w:rPr>
                          <w:t>Drugs</w:t>
                        </w:r>
                      </w:p>
                    </w:tc>
                  </w:tr>
                </w:tbl>
                <w:p w14:paraId="000001E7" w14:textId="77777777" w:rsidR="000A1F54" w:rsidRDefault="000A1F54">
                  <w:pPr>
                    <w:ind w:hanging="2"/>
                    <w:rPr>
                      <w:rFonts w:ascii="Roboto" w:eastAsia="Roboto" w:hAnsi="Roboto" w:cs="Roboto"/>
                    </w:rPr>
                  </w:pPr>
                </w:p>
              </w:tc>
            </w:tr>
            <w:tr w:rsidR="000A1F54" w14:paraId="79BE6794" w14:textId="77777777">
              <w:tc>
                <w:tcPr>
                  <w:tcW w:w="8400" w:type="dxa"/>
                  <w:gridSpan w:val="3"/>
                  <w:tcMar>
                    <w:top w:w="0" w:type="dxa"/>
                    <w:left w:w="300" w:type="dxa"/>
                    <w:bottom w:w="0" w:type="dxa"/>
                    <w:right w:w="0" w:type="dxa"/>
                  </w:tcMar>
                  <w:vAlign w:val="center"/>
                </w:tcPr>
                <w:p w14:paraId="000001E8" w14:textId="77777777" w:rsidR="000A1F54" w:rsidRDefault="000A1F54">
                  <w:pPr>
                    <w:widowControl w:val="0"/>
                    <w:pBdr>
                      <w:top w:val="nil"/>
                      <w:left w:val="nil"/>
                      <w:bottom w:val="nil"/>
                      <w:right w:val="nil"/>
                      <w:between w:val="nil"/>
                    </w:pBdr>
                    <w:spacing w:after="0" w:line="276" w:lineRule="auto"/>
                    <w:ind w:firstLine="0"/>
                    <w:rPr>
                      <w:rFonts w:ascii="Roboto" w:eastAsia="Roboto" w:hAnsi="Roboto" w:cs="Roboto"/>
                    </w:rPr>
                  </w:pPr>
                </w:p>
                <w:tbl>
                  <w:tblPr>
                    <w:tblStyle w:val="af8"/>
                    <w:tblW w:w="8076" w:type="dxa"/>
                    <w:tblLayout w:type="fixed"/>
                    <w:tblLook w:val="0400" w:firstRow="0" w:lastRow="0" w:firstColumn="0" w:lastColumn="0" w:noHBand="0" w:noVBand="1"/>
                  </w:tblPr>
                  <w:tblGrid>
                    <w:gridCol w:w="1493"/>
                    <w:gridCol w:w="1507"/>
                    <w:gridCol w:w="5076"/>
                  </w:tblGrid>
                  <w:tr w:rsidR="000A1F54" w14:paraId="7EAE2495" w14:textId="77777777">
                    <w:tc>
                      <w:tcPr>
                        <w:tcW w:w="1493"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E9" w14:textId="77777777" w:rsidR="000A1F54" w:rsidRDefault="00804405">
                        <w:pPr>
                          <w:ind w:hanging="2"/>
                          <w:rPr>
                            <w:rFonts w:ascii="Roboto" w:eastAsia="Roboto" w:hAnsi="Roboto" w:cs="Roboto"/>
                          </w:rPr>
                        </w:pPr>
                        <w:r>
                          <w:rPr>
                            <w:rFonts w:ascii="Roboto" w:eastAsia="Roboto" w:hAnsi="Roboto" w:cs="Roboto"/>
                          </w:rPr>
                          <w:t>30-Apr-21 09:18:10</w:t>
                        </w:r>
                      </w:p>
                    </w:tc>
                    <w:tc>
                      <w:tcPr>
                        <w:tcW w:w="1507"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EA" w14:textId="77777777" w:rsidR="000A1F54" w:rsidRDefault="000A1F54">
                        <w:pPr>
                          <w:widowControl w:val="0"/>
                          <w:pBdr>
                            <w:top w:val="nil"/>
                            <w:left w:val="nil"/>
                            <w:bottom w:val="nil"/>
                            <w:right w:val="nil"/>
                            <w:between w:val="nil"/>
                          </w:pBdr>
                          <w:spacing w:after="0" w:line="276" w:lineRule="auto"/>
                          <w:ind w:firstLine="0"/>
                          <w:rPr>
                            <w:rFonts w:ascii="Roboto" w:eastAsia="Roboto" w:hAnsi="Roboto" w:cs="Roboto"/>
                          </w:rPr>
                        </w:pPr>
                      </w:p>
                      <w:tbl>
                        <w:tblPr>
                          <w:tblStyle w:val="af9"/>
                          <w:tblW w:w="643" w:type="dxa"/>
                          <w:tblLayout w:type="fixed"/>
                          <w:tblLook w:val="0400" w:firstRow="0" w:lastRow="0" w:firstColumn="0" w:lastColumn="0" w:noHBand="0" w:noVBand="1"/>
                        </w:tblPr>
                        <w:tblGrid>
                          <w:gridCol w:w="643"/>
                        </w:tblGrid>
                        <w:tr w:rsidR="000A1F54" w14:paraId="4EFA9836" w14:textId="77777777">
                          <w:tc>
                            <w:tcPr>
                              <w:tcW w:w="643" w:type="dxa"/>
                              <w:vAlign w:val="center"/>
                            </w:tcPr>
                            <w:p w14:paraId="000001EB" w14:textId="77777777" w:rsidR="000A1F54" w:rsidRDefault="00804405">
                              <w:pPr>
                                <w:shd w:val="clear" w:color="auto" w:fill="D9534F"/>
                                <w:ind w:hanging="2"/>
                                <w:jc w:val="center"/>
                                <w:rPr>
                                  <w:rFonts w:ascii="Roboto" w:eastAsia="Roboto" w:hAnsi="Roboto" w:cs="Roboto"/>
                                  <w:color w:val="FFFFFF"/>
                                </w:rPr>
                              </w:pPr>
                              <w:r>
                                <w:rPr>
                                  <w:rFonts w:ascii="Roboto" w:eastAsia="Roboto" w:hAnsi="Roboto" w:cs="Roboto"/>
                                  <w:color w:val="FFFFFF"/>
                                </w:rPr>
                                <w:t>Drugs</w:t>
                              </w:r>
                            </w:p>
                          </w:tc>
                        </w:tr>
                      </w:tbl>
                      <w:p w14:paraId="000001EC" w14:textId="77777777" w:rsidR="000A1F54" w:rsidRDefault="000A1F54">
                        <w:pPr>
                          <w:ind w:hanging="2"/>
                          <w:rPr>
                            <w:rFonts w:ascii="Roboto" w:eastAsia="Roboto" w:hAnsi="Roboto" w:cs="Roboto"/>
                          </w:rPr>
                        </w:pPr>
                      </w:p>
                    </w:tc>
                    <w:tc>
                      <w:tcPr>
                        <w:tcW w:w="5076" w:type="dxa"/>
                        <w:tcBorders>
                          <w:top w:val="single" w:sz="6" w:space="0" w:color="EEEEEE"/>
                          <w:left w:val="single" w:sz="6" w:space="0" w:color="EEEEEE"/>
                          <w:bottom w:val="single" w:sz="6" w:space="0" w:color="EEEEEE"/>
                          <w:right w:val="single" w:sz="6" w:space="0" w:color="EEEEEE"/>
                        </w:tcBorders>
                        <w:tcMar>
                          <w:top w:w="150" w:type="dxa"/>
                          <w:left w:w="150" w:type="dxa"/>
                          <w:bottom w:w="150" w:type="dxa"/>
                          <w:right w:w="150" w:type="dxa"/>
                        </w:tcMar>
                        <w:vAlign w:val="center"/>
                      </w:tcPr>
                      <w:p w14:paraId="000001ED" w14:textId="77777777" w:rsidR="000A1F54" w:rsidRDefault="007958AD">
                        <w:pPr>
                          <w:ind w:hanging="2"/>
                          <w:rPr>
                            <w:rFonts w:ascii="Roboto" w:eastAsia="Roboto" w:hAnsi="Roboto" w:cs="Roboto"/>
                            <w:color w:val="1155CC"/>
                            <w:u w:val="single"/>
                          </w:rPr>
                        </w:pPr>
                        <w:hyperlink r:id="rId30">
                          <w:r w:rsidR="00804405">
                            <w:rPr>
                              <w:rFonts w:ascii="Roboto" w:eastAsia="Roboto" w:hAnsi="Roboto" w:cs="Roboto"/>
                              <w:color w:val="0072CC"/>
                              <w:u w:val="single"/>
                            </w:rPr>
                            <w:t>https://www.drugswebsite.example</w:t>
                          </w:r>
                        </w:hyperlink>
                      </w:p>
                    </w:tc>
                  </w:tr>
                </w:tbl>
                <w:p w14:paraId="000001EE" w14:textId="77777777" w:rsidR="000A1F54" w:rsidRDefault="000A1F54">
                  <w:pPr>
                    <w:ind w:hanging="2"/>
                    <w:rPr>
                      <w:rFonts w:ascii="Roboto" w:eastAsia="Roboto" w:hAnsi="Roboto" w:cs="Roboto"/>
                    </w:rPr>
                  </w:pPr>
                </w:p>
              </w:tc>
            </w:tr>
          </w:tbl>
          <w:p w14:paraId="000001F1" w14:textId="77777777" w:rsidR="000A1F54" w:rsidRDefault="000A1F54">
            <w:pPr>
              <w:ind w:hanging="2"/>
              <w:rPr>
                <w:rFonts w:ascii="Roboto" w:eastAsia="Roboto" w:hAnsi="Roboto" w:cs="Roboto"/>
                <w:color w:val="222222"/>
              </w:rPr>
            </w:pPr>
          </w:p>
        </w:tc>
      </w:tr>
    </w:tbl>
    <w:p w14:paraId="000001F2" w14:textId="77777777" w:rsidR="000A1F54" w:rsidRDefault="000A1F54">
      <w:pPr>
        <w:pBdr>
          <w:top w:val="nil"/>
          <w:left w:val="nil"/>
          <w:bottom w:val="nil"/>
          <w:right w:val="nil"/>
          <w:between w:val="nil"/>
        </w:pBdr>
        <w:spacing w:after="240" w:line="259" w:lineRule="auto"/>
        <w:ind w:left="1" w:hanging="3"/>
        <w:rPr>
          <w:color w:val="000000"/>
          <w:sz w:val="28"/>
          <w:szCs w:val="28"/>
        </w:rPr>
      </w:pPr>
    </w:p>
    <w:p w14:paraId="000001F3" w14:textId="77777777" w:rsidR="000A1F54" w:rsidRDefault="000A1F54">
      <w:pPr>
        <w:pBdr>
          <w:top w:val="nil"/>
          <w:left w:val="nil"/>
          <w:bottom w:val="nil"/>
          <w:right w:val="nil"/>
          <w:between w:val="nil"/>
        </w:pBdr>
        <w:spacing w:after="240" w:line="259" w:lineRule="auto"/>
        <w:ind w:left="1" w:hanging="3"/>
        <w:rPr>
          <w:sz w:val="28"/>
          <w:szCs w:val="28"/>
        </w:rPr>
      </w:pPr>
    </w:p>
    <w:p w14:paraId="000001F4" w14:textId="77777777" w:rsidR="000A1F54" w:rsidRDefault="000A1F54">
      <w:pPr>
        <w:pBdr>
          <w:top w:val="nil"/>
          <w:left w:val="nil"/>
          <w:bottom w:val="nil"/>
          <w:right w:val="nil"/>
          <w:between w:val="nil"/>
        </w:pBdr>
        <w:spacing w:after="240" w:line="259" w:lineRule="auto"/>
        <w:ind w:left="1" w:hanging="3"/>
        <w:rPr>
          <w:sz w:val="28"/>
          <w:szCs w:val="28"/>
        </w:rPr>
      </w:pPr>
      <w:bookmarkStart w:id="80" w:name="_heading=h.lo0rplymwkrm" w:colFirst="0" w:colLast="0"/>
      <w:bookmarkEnd w:id="80"/>
    </w:p>
    <w:sectPr w:rsidR="000A1F54">
      <w:pgSz w:w="11900" w:h="16840"/>
      <w:pgMar w:top="992" w:right="1077" w:bottom="1701" w:left="1077" w:header="561" w:footer="23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1BF14" w14:textId="77777777" w:rsidR="007958AD" w:rsidRDefault="007958AD">
      <w:pPr>
        <w:spacing w:after="0"/>
      </w:pPr>
      <w:r>
        <w:separator/>
      </w:r>
    </w:p>
  </w:endnote>
  <w:endnote w:type="continuationSeparator" w:id="0">
    <w:p w14:paraId="11D1D222" w14:textId="77777777" w:rsidR="007958AD" w:rsidRDefault="007958A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FE" w14:textId="77777777" w:rsidR="00804405" w:rsidRDefault="00804405">
    <w:pPr>
      <w:pBdr>
        <w:top w:val="nil"/>
        <w:left w:val="nil"/>
        <w:bottom w:val="nil"/>
        <w:right w:val="nil"/>
        <w:between w:val="nil"/>
      </w:pBdr>
      <w:shd w:val="clear" w:color="auto" w:fill="FFFFFF"/>
      <w:ind w:hanging="2"/>
      <w:rPr>
        <w:color w:val="8080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FF" w14:textId="1BF58235" w:rsidR="00804405" w:rsidRDefault="00804405">
    <w:pPr>
      <w:pBdr>
        <w:top w:val="nil"/>
        <w:left w:val="nil"/>
        <w:bottom w:val="nil"/>
        <w:right w:val="nil"/>
        <w:between w:val="nil"/>
      </w:pBdr>
      <w:shd w:val="clear" w:color="auto" w:fill="FFFFFF"/>
      <w:ind w:hanging="2"/>
      <w:jc w:val="right"/>
      <w:rPr>
        <w:color w:val="808080"/>
        <w:sz w:val="16"/>
        <w:szCs w:val="16"/>
      </w:rPr>
    </w:pPr>
    <w:r>
      <w:rPr>
        <w:color w:val="808080"/>
        <w:sz w:val="16"/>
        <w:szCs w:val="16"/>
      </w:rPr>
      <w:fldChar w:fldCharType="begin"/>
    </w:r>
    <w:r>
      <w:rPr>
        <w:color w:val="808080"/>
        <w:sz w:val="16"/>
        <w:szCs w:val="16"/>
      </w:rPr>
      <w:instrText>PAGE</w:instrText>
    </w:r>
    <w:r>
      <w:rPr>
        <w:color w:val="808080"/>
        <w:sz w:val="16"/>
        <w:szCs w:val="16"/>
      </w:rPr>
      <w:fldChar w:fldCharType="separate"/>
    </w:r>
    <w:r>
      <w:rPr>
        <w:noProof/>
        <w:color w:val="808080"/>
        <w:sz w:val="16"/>
        <w:szCs w:val="16"/>
      </w:rPr>
      <w:t>1</w:t>
    </w:r>
    <w:r>
      <w:rPr>
        <w:color w:val="808080"/>
        <w:sz w:val="16"/>
        <w:szCs w:val="16"/>
      </w:rPr>
      <w:fldChar w:fldCharType="end"/>
    </w:r>
  </w:p>
  <w:p w14:paraId="00000200" w14:textId="77777777" w:rsidR="00804405" w:rsidRDefault="00804405">
    <w:pPr>
      <w:pBdr>
        <w:top w:val="nil"/>
        <w:left w:val="nil"/>
        <w:bottom w:val="nil"/>
        <w:right w:val="nil"/>
        <w:between w:val="nil"/>
      </w:pBdr>
      <w:shd w:val="clear" w:color="auto" w:fill="FFFFFF"/>
      <w:ind w:hanging="2"/>
      <w:rPr>
        <w:color w:val="8080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01" w14:textId="77777777" w:rsidR="00804405" w:rsidRDefault="00804405">
    <w:pPr>
      <w:pBdr>
        <w:top w:val="nil"/>
        <w:left w:val="nil"/>
        <w:bottom w:val="nil"/>
        <w:right w:val="nil"/>
        <w:between w:val="nil"/>
      </w:pBdr>
      <w:shd w:val="clear" w:color="auto" w:fill="FFFFFF"/>
      <w:ind w:hanging="2"/>
      <w:rPr>
        <w:color w:val="8080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7C5F1" w14:textId="77777777" w:rsidR="007958AD" w:rsidRDefault="007958AD">
      <w:pPr>
        <w:spacing w:after="0"/>
      </w:pPr>
      <w:r>
        <w:separator/>
      </w:r>
    </w:p>
  </w:footnote>
  <w:footnote w:type="continuationSeparator" w:id="0">
    <w:p w14:paraId="2C814FEC" w14:textId="77777777" w:rsidR="007958AD" w:rsidRDefault="007958A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F5" w14:textId="77777777" w:rsidR="00804405" w:rsidRDefault="00804405">
    <w:pPr>
      <w:ind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F6" w14:textId="77777777" w:rsidR="00804405" w:rsidRDefault="00804405">
    <w:pPr>
      <w:widowControl w:val="0"/>
      <w:pBdr>
        <w:top w:val="nil"/>
        <w:left w:val="nil"/>
        <w:bottom w:val="nil"/>
        <w:right w:val="nil"/>
        <w:between w:val="nil"/>
      </w:pBdr>
      <w:spacing w:after="0" w:line="276" w:lineRule="auto"/>
      <w:ind w:firstLine="0"/>
    </w:pPr>
  </w:p>
  <w:tbl>
    <w:tblPr>
      <w:tblStyle w:val="afa"/>
      <w:tblW w:w="10916" w:type="dxa"/>
      <w:tblInd w:w="-866" w:type="dxa"/>
      <w:tblBorders>
        <w:bottom w:val="single" w:sz="12" w:space="0" w:color="330066"/>
        <w:insideH w:val="single" w:sz="12" w:space="0" w:color="330066"/>
      </w:tblBorders>
      <w:tblLayout w:type="fixed"/>
      <w:tblLook w:val="0000" w:firstRow="0" w:lastRow="0" w:firstColumn="0" w:lastColumn="0" w:noHBand="0" w:noVBand="0"/>
    </w:tblPr>
    <w:tblGrid>
      <w:gridCol w:w="3260"/>
      <w:gridCol w:w="7656"/>
    </w:tblGrid>
    <w:tr w:rsidR="00804405" w14:paraId="4995F4E5" w14:textId="77777777">
      <w:trPr>
        <w:trHeight w:val="1071"/>
      </w:trPr>
      <w:tc>
        <w:tcPr>
          <w:tcW w:w="3260" w:type="dxa"/>
          <w:tcMar>
            <w:left w:w="0" w:type="dxa"/>
            <w:right w:w="0" w:type="dxa"/>
          </w:tcMar>
          <w:vAlign w:val="center"/>
        </w:tcPr>
        <w:p w14:paraId="000001F7" w14:textId="77777777" w:rsidR="00804405" w:rsidRDefault="00804405">
          <w:pPr>
            <w:pBdr>
              <w:top w:val="nil"/>
              <w:left w:val="nil"/>
              <w:bottom w:val="nil"/>
              <w:right w:val="nil"/>
              <w:between w:val="nil"/>
            </w:pBdr>
            <w:ind w:hanging="2"/>
            <w:jc w:val="center"/>
            <w:rPr>
              <w:color w:val="000000"/>
            </w:rPr>
          </w:pPr>
        </w:p>
      </w:tc>
      <w:tc>
        <w:tcPr>
          <w:tcW w:w="7656" w:type="dxa"/>
          <w:tcMar>
            <w:left w:w="0" w:type="dxa"/>
            <w:right w:w="0" w:type="dxa"/>
          </w:tcMar>
          <w:vAlign w:val="center"/>
        </w:tcPr>
        <w:p w14:paraId="000001F8" w14:textId="77777777" w:rsidR="00804405" w:rsidRDefault="00804405">
          <w:pPr>
            <w:pBdr>
              <w:top w:val="nil"/>
              <w:left w:val="nil"/>
              <w:bottom w:val="nil"/>
              <w:right w:val="nil"/>
              <w:between w:val="nil"/>
            </w:pBdr>
            <w:ind w:hanging="2"/>
            <w:jc w:val="right"/>
            <w:rPr>
              <w:rFonts w:ascii="Cambria" w:eastAsia="Cambria" w:hAnsi="Cambria" w:cs="Cambria"/>
              <w:color w:val="000000"/>
            </w:rPr>
          </w:pPr>
          <w:r>
            <w:rPr>
              <w:rFonts w:ascii="Cambria" w:eastAsia="Cambria" w:hAnsi="Cambria" w:cs="Cambria"/>
              <w:b/>
              <w:color w:val="000000"/>
            </w:rPr>
            <w:t>Digital and E-Safety Policy</w:t>
          </w:r>
        </w:p>
      </w:tc>
    </w:tr>
  </w:tbl>
  <w:p w14:paraId="000001F9" w14:textId="77777777" w:rsidR="00804405" w:rsidRDefault="00804405">
    <w:pPr>
      <w:ind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FA" w14:textId="77777777" w:rsidR="00804405" w:rsidRDefault="00804405">
    <w:pPr>
      <w:widowControl w:val="0"/>
      <w:pBdr>
        <w:top w:val="nil"/>
        <w:left w:val="nil"/>
        <w:bottom w:val="nil"/>
        <w:right w:val="nil"/>
        <w:between w:val="nil"/>
      </w:pBdr>
      <w:spacing w:after="0" w:line="276" w:lineRule="auto"/>
      <w:ind w:firstLine="0"/>
    </w:pPr>
  </w:p>
  <w:tbl>
    <w:tblPr>
      <w:tblStyle w:val="afb"/>
      <w:tblW w:w="11057" w:type="dxa"/>
      <w:tblInd w:w="-851" w:type="dxa"/>
      <w:tblBorders>
        <w:top w:val="nil"/>
        <w:left w:val="nil"/>
        <w:bottom w:val="nil"/>
        <w:right w:val="nil"/>
        <w:insideH w:val="nil"/>
        <w:insideV w:val="nil"/>
      </w:tblBorders>
      <w:tblLayout w:type="fixed"/>
      <w:tblLook w:val="0400" w:firstRow="0" w:lastRow="0" w:firstColumn="0" w:lastColumn="0" w:noHBand="0" w:noVBand="1"/>
    </w:tblPr>
    <w:tblGrid>
      <w:gridCol w:w="5452"/>
      <w:gridCol w:w="5605"/>
    </w:tblGrid>
    <w:tr w:rsidR="00804405" w14:paraId="06199910" w14:textId="77777777">
      <w:tc>
        <w:tcPr>
          <w:tcW w:w="5452" w:type="dxa"/>
        </w:tcPr>
        <w:p w14:paraId="000001FB" w14:textId="77777777" w:rsidR="00804405" w:rsidRDefault="00804405">
          <w:pPr>
            <w:spacing w:after="90" w:line="259" w:lineRule="auto"/>
            <w:ind w:hanging="2"/>
            <w:rPr>
              <w:b/>
              <w:sz w:val="56"/>
              <w:szCs w:val="56"/>
            </w:rPr>
          </w:pPr>
          <w:r>
            <w:rPr>
              <w:noProof/>
            </w:rPr>
            <w:drawing>
              <wp:inline distT="0" distB="0" distL="0" distR="0" wp14:anchorId="3D4838CB" wp14:editId="16B7A468">
                <wp:extent cx="1907401" cy="863653"/>
                <wp:effectExtent l="0" t="0" r="0" b="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07401" cy="863653"/>
                        </a:xfrm>
                        <a:prstGeom prst="rect">
                          <a:avLst/>
                        </a:prstGeom>
                        <a:ln/>
                      </pic:spPr>
                    </pic:pic>
                  </a:graphicData>
                </a:graphic>
              </wp:inline>
            </w:drawing>
          </w:r>
        </w:p>
      </w:tc>
      <w:tc>
        <w:tcPr>
          <w:tcW w:w="5605" w:type="dxa"/>
        </w:tcPr>
        <w:p w14:paraId="000001FC" w14:textId="77777777" w:rsidR="00804405" w:rsidRDefault="00804405">
          <w:pPr>
            <w:spacing w:after="90" w:line="259" w:lineRule="auto"/>
            <w:ind w:left="1" w:hanging="3"/>
            <w:jc w:val="right"/>
            <w:rPr>
              <w:b/>
              <w:sz w:val="56"/>
              <w:szCs w:val="56"/>
            </w:rPr>
          </w:pPr>
          <w:r>
            <w:rPr>
              <w:noProof/>
              <w:color w:val="FF0000"/>
              <w:sz w:val="28"/>
              <w:szCs w:val="28"/>
            </w:rPr>
            <w:drawing>
              <wp:inline distT="114300" distB="114300" distL="114300" distR="114300" wp14:anchorId="1E2AE966" wp14:editId="6F48A9B2">
                <wp:extent cx="1371782" cy="723996"/>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371782" cy="723996"/>
                        </a:xfrm>
                        <a:prstGeom prst="rect">
                          <a:avLst/>
                        </a:prstGeom>
                        <a:ln/>
                      </pic:spPr>
                    </pic:pic>
                  </a:graphicData>
                </a:graphic>
              </wp:inline>
            </w:drawing>
          </w:r>
        </w:p>
      </w:tc>
    </w:tr>
  </w:tbl>
  <w:p w14:paraId="000001FD" w14:textId="77777777" w:rsidR="00804405" w:rsidRDefault="00804405">
    <w:pP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93DB7"/>
    <w:multiLevelType w:val="multilevel"/>
    <w:tmpl w:val="9DE86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390D5E"/>
    <w:multiLevelType w:val="multilevel"/>
    <w:tmpl w:val="F93295FE"/>
    <w:lvl w:ilvl="0">
      <w:start w:val="1"/>
      <w:numFmt w:val="bullet"/>
      <w:pStyle w:val="8DONTsbullet"/>
      <w:lvlText w:val="●"/>
      <w:lvlJc w:val="left"/>
      <w:pPr>
        <w:ind w:left="340" w:hanging="170"/>
      </w:pPr>
      <w:rPr>
        <w:rFonts w:ascii="Noto Sans Symbols" w:eastAsia="Noto Sans Symbols" w:hAnsi="Noto Sans Symbols" w:cs="Noto Sans Symbols"/>
        <w:vertAlign w:val="baseline"/>
      </w:rPr>
    </w:lvl>
    <w:lvl w:ilvl="1">
      <w:start w:val="1"/>
      <w:numFmt w:val="bullet"/>
      <w:lvlText w:val="o"/>
      <w:lvlJc w:val="left"/>
      <w:pPr>
        <w:ind w:left="1610" w:hanging="360"/>
      </w:pPr>
      <w:rPr>
        <w:rFonts w:ascii="Courier New" w:eastAsia="Courier New" w:hAnsi="Courier New" w:cs="Courier New"/>
        <w:vertAlign w:val="baseline"/>
      </w:rPr>
    </w:lvl>
    <w:lvl w:ilvl="2">
      <w:start w:val="1"/>
      <w:numFmt w:val="bullet"/>
      <w:lvlText w:val="▪"/>
      <w:lvlJc w:val="left"/>
      <w:pPr>
        <w:ind w:left="2330" w:hanging="360"/>
      </w:pPr>
      <w:rPr>
        <w:rFonts w:ascii="Noto Sans Symbols" w:eastAsia="Noto Sans Symbols" w:hAnsi="Noto Sans Symbols" w:cs="Noto Sans Symbols"/>
        <w:vertAlign w:val="baseline"/>
      </w:rPr>
    </w:lvl>
    <w:lvl w:ilvl="3">
      <w:start w:val="1"/>
      <w:numFmt w:val="bullet"/>
      <w:lvlText w:val="●"/>
      <w:lvlJc w:val="left"/>
      <w:pPr>
        <w:ind w:left="3050" w:hanging="360"/>
      </w:pPr>
      <w:rPr>
        <w:rFonts w:ascii="Noto Sans Symbols" w:eastAsia="Noto Sans Symbols" w:hAnsi="Noto Sans Symbols" w:cs="Noto Sans Symbols"/>
        <w:vertAlign w:val="baseline"/>
      </w:rPr>
    </w:lvl>
    <w:lvl w:ilvl="4">
      <w:start w:val="1"/>
      <w:numFmt w:val="bullet"/>
      <w:lvlText w:val="o"/>
      <w:lvlJc w:val="left"/>
      <w:pPr>
        <w:ind w:left="3770" w:hanging="360"/>
      </w:pPr>
      <w:rPr>
        <w:rFonts w:ascii="Courier New" w:eastAsia="Courier New" w:hAnsi="Courier New" w:cs="Courier New"/>
        <w:vertAlign w:val="baseline"/>
      </w:rPr>
    </w:lvl>
    <w:lvl w:ilvl="5">
      <w:start w:val="1"/>
      <w:numFmt w:val="bullet"/>
      <w:lvlText w:val="▪"/>
      <w:lvlJc w:val="left"/>
      <w:pPr>
        <w:ind w:left="4490" w:hanging="360"/>
      </w:pPr>
      <w:rPr>
        <w:rFonts w:ascii="Noto Sans Symbols" w:eastAsia="Noto Sans Symbols" w:hAnsi="Noto Sans Symbols" w:cs="Noto Sans Symbols"/>
        <w:vertAlign w:val="baseline"/>
      </w:rPr>
    </w:lvl>
    <w:lvl w:ilvl="6">
      <w:start w:val="1"/>
      <w:numFmt w:val="bullet"/>
      <w:lvlText w:val="●"/>
      <w:lvlJc w:val="left"/>
      <w:pPr>
        <w:ind w:left="5210" w:hanging="360"/>
      </w:pPr>
      <w:rPr>
        <w:rFonts w:ascii="Noto Sans Symbols" w:eastAsia="Noto Sans Symbols" w:hAnsi="Noto Sans Symbols" w:cs="Noto Sans Symbols"/>
        <w:vertAlign w:val="baseline"/>
      </w:rPr>
    </w:lvl>
    <w:lvl w:ilvl="7">
      <w:start w:val="1"/>
      <w:numFmt w:val="bullet"/>
      <w:lvlText w:val="o"/>
      <w:lvlJc w:val="left"/>
      <w:pPr>
        <w:ind w:left="5930" w:hanging="360"/>
      </w:pPr>
      <w:rPr>
        <w:rFonts w:ascii="Courier New" w:eastAsia="Courier New" w:hAnsi="Courier New" w:cs="Courier New"/>
        <w:vertAlign w:val="baseline"/>
      </w:rPr>
    </w:lvl>
    <w:lvl w:ilvl="8">
      <w:start w:val="1"/>
      <w:numFmt w:val="bullet"/>
      <w:lvlText w:val="▪"/>
      <w:lvlJc w:val="left"/>
      <w:pPr>
        <w:ind w:left="6650" w:hanging="360"/>
      </w:pPr>
      <w:rPr>
        <w:rFonts w:ascii="Noto Sans Symbols" w:eastAsia="Noto Sans Symbols" w:hAnsi="Noto Sans Symbols" w:cs="Noto Sans Symbols"/>
        <w:vertAlign w:val="baseline"/>
      </w:rPr>
    </w:lvl>
  </w:abstractNum>
  <w:abstractNum w:abstractNumId="2" w15:restartNumberingAfterBreak="0">
    <w:nsid w:val="3CBC3159"/>
    <w:multiLevelType w:val="hybridMultilevel"/>
    <w:tmpl w:val="20FE1A5C"/>
    <w:lvl w:ilvl="0" w:tplc="EA14A6A2">
      <w:start w:val="13"/>
      <w:numFmt w:val="bullet"/>
      <w:lvlText w:val="-"/>
      <w:lvlJc w:val="left"/>
      <w:pPr>
        <w:ind w:left="358" w:hanging="360"/>
      </w:pPr>
      <w:rPr>
        <w:rFonts w:ascii="Calibri" w:eastAsia="Arial" w:hAnsi="Calibri" w:cs="Calibri" w:hint="default"/>
      </w:rPr>
    </w:lvl>
    <w:lvl w:ilvl="1" w:tplc="08090003" w:tentative="1">
      <w:start w:val="1"/>
      <w:numFmt w:val="bullet"/>
      <w:lvlText w:val="o"/>
      <w:lvlJc w:val="left"/>
      <w:pPr>
        <w:ind w:left="1078" w:hanging="360"/>
      </w:pPr>
      <w:rPr>
        <w:rFonts w:ascii="Courier New" w:hAnsi="Courier New" w:cs="Courier New" w:hint="default"/>
      </w:rPr>
    </w:lvl>
    <w:lvl w:ilvl="2" w:tplc="08090005" w:tentative="1">
      <w:start w:val="1"/>
      <w:numFmt w:val="bullet"/>
      <w:lvlText w:val=""/>
      <w:lvlJc w:val="left"/>
      <w:pPr>
        <w:ind w:left="1798" w:hanging="360"/>
      </w:pPr>
      <w:rPr>
        <w:rFonts w:ascii="Wingdings" w:hAnsi="Wingdings" w:hint="default"/>
      </w:rPr>
    </w:lvl>
    <w:lvl w:ilvl="3" w:tplc="08090001" w:tentative="1">
      <w:start w:val="1"/>
      <w:numFmt w:val="bullet"/>
      <w:lvlText w:val=""/>
      <w:lvlJc w:val="left"/>
      <w:pPr>
        <w:ind w:left="2518" w:hanging="360"/>
      </w:pPr>
      <w:rPr>
        <w:rFonts w:ascii="Symbol" w:hAnsi="Symbol" w:hint="default"/>
      </w:rPr>
    </w:lvl>
    <w:lvl w:ilvl="4" w:tplc="08090003" w:tentative="1">
      <w:start w:val="1"/>
      <w:numFmt w:val="bullet"/>
      <w:lvlText w:val="o"/>
      <w:lvlJc w:val="left"/>
      <w:pPr>
        <w:ind w:left="3238" w:hanging="360"/>
      </w:pPr>
      <w:rPr>
        <w:rFonts w:ascii="Courier New" w:hAnsi="Courier New" w:cs="Courier New" w:hint="default"/>
      </w:rPr>
    </w:lvl>
    <w:lvl w:ilvl="5" w:tplc="08090005" w:tentative="1">
      <w:start w:val="1"/>
      <w:numFmt w:val="bullet"/>
      <w:lvlText w:val=""/>
      <w:lvlJc w:val="left"/>
      <w:pPr>
        <w:ind w:left="3958" w:hanging="360"/>
      </w:pPr>
      <w:rPr>
        <w:rFonts w:ascii="Wingdings" w:hAnsi="Wingdings" w:hint="default"/>
      </w:rPr>
    </w:lvl>
    <w:lvl w:ilvl="6" w:tplc="08090001" w:tentative="1">
      <w:start w:val="1"/>
      <w:numFmt w:val="bullet"/>
      <w:lvlText w:val=""/>
      <w:lvlJc w:val="left"/>
      <w:pPr>
        <w:ind w:left="4678" w:hanging="360"/>
      </w:pPr>
      <w:rPr>
        <w:rFonts w:ascii="Symbol" w:hAnsi="Symbol" w:hint="default"/>
      </w:rPr>
    </w:lvl>
    <w:lvl w:ilvl="7" w:tplc="08090003" w:tentative="1">
      <w:start w:val="1"/>
      <w:numFmt w:val="bullet"/>
      <w:lvlText w:val="o"/>
      <w:lvlJc w:val="left"/>
      <w:pPr>
        <w:ind w:left="5398" w:hanging="360"/>
      </w:pPr>
      <w:rPr>
        <w:rFonts w:ascii="Courier New" w:hAnsi="Courier New" w:cs="Courier New" w:hint="default"/>
      </w:rPr>
    </w:lvl>
    <w:lvl w:ilvl="8" w:tplc="08090005" w:tentative="1">
      <w:start w:val="1"/>
      <w:numFmt w:val="bullet"/>
      <w:lvlText w:val=""/>
      <w:lvlJc w:val="left"/>
      <w:pPr>
        <w:ind w:left="6118" w:hanging="360"/>
      </w:pPr>
      <w:rPr>
        <w:rFonts w:ascii="Wingdings" w:hAnsi="Wingdings" w:hint="default"/>
      </w:rPr>
    </w:lvl>
  </w:abstractNum>
  <w:abstractNum w:abstractNumId="3" w15:restartNumberingAfterBreak="0">
    <w:nsid w:val="42032ED7"/>
    <w:multiLevelType w:val="multilevel"/>
    <w:tmpl w:val="6D084F9A"/>
    <w:lvl w:ilvl="0">
      <w:start w:val="1"/>
      <w:numFmt w:val="decimal"/>
      <w:lvlText w:val="%1."/>
      <w:lvlJc w:val="left"/>
      <w:pPr>
        <w:ind w:left="720" w:hanging="360"/>
      </w:pPr>
      <w:rPr>
        <w:rFonts w:ascii="Arial" w:eastAsia="Arial" w:hAnsi="Arial" w:cs="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498D7518"/>
    <w:multiLevelType w:val="multilevel"/>
    <w:tmpl w:val="E604DAE2"/>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5" w15:restartNumberingAfterBreak="0">
    <w:nsid w:val="5D09671E"/>
    <w:multiLevelType w:val="multilevel"/>
    <w:tmpl w:val="7CAA25D2"/>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6" w15:restartNumberingAfterBreak="0">
    <w:nsid w:val="679F0D96"/>
    <w:multiLevelType w:val="multilevel"/>
    <w:tmpl w:val="BDBEC4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BFB5A34"/>
    <w:multiLevelType w:val="multilevel"/>
    <w:tmpl w:val="9C3C467C"/>
    <w:lvl w:ilvl="0">
      <w:start w:val="1"/>
      <w:numFmt w:val="decimal"/>
      <w:lvlText w:val="%1."/>
      <w:lvlJc w:val="left"/>
      <w:pPr>
        <w:ind w:left="720" w:hanging="360"/>
      </w:pPr>
      <w:rPr>
        <w:rFonts w:ascii="Arial" w:eastAsia="Arial" w:hAnsi="Arial" w:cs="Arial"/>
        <w:color w:val="333333"/>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7"/>
  </w:num>
  <w:num w:numId="2">
    <w:abstractNumId w:val="3"/>
  </w:num>
  <w:num w:numId="3">
    <w:abstractNumId w:val="0"/>
  </w:num>
  <w:num w:numId="4">
    <w:abstractNumId w:val="4"/>
  </w:num>
  <w:num w:numId="5">
    <w:abstractNumId w:val="5"/>
  </w:num>
  <w:num w:numId="6">
    <w:abstractNumId w:val="1"/>
  </w:num>
  <w:num w:numId="7">
    <w:abstractNumId w:val="6"/>
  </w:num>
  <w:num w:numId="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rah MCADAM">
    <w15:presenceInfo w15:providerId="AD" w15:userId="S-1-5-21-1665311635-3123142550-723967444-55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F54"/>
    <w:rsid w:val="00083FC4"/>
    <w:rsid w:val="000A1F54"/>
    <w:rsid w:val="00107F1D"/>
    <w:rsid w:val="00161E52"/>
    <w:rsid w:val="00255CEA"/>
    <w:rsid w:val="002B359F"/>
    <w:rsid w:val="003903A3"/>
    <w:rsid w:val="003E5D99"/>
    <w:rsid w:val="005040C9"/>
    <w:rsid w:val="005056FA"/>
    <w:rsid w:val="00691FEB"/>
    <w:rsid w:val="007705CE"/>
    <w:rsid w:val="007958AD"/>
    <w:rsid w:val="007C5562"/>
    <w:rsid w:val="007D54D9"/>
    <w:rsid w:val="00804405"/>
    <w:rsid w:val="009265ED"/>
    <w:rsid w:val="00AF1778"/>
    <w:rsid w:val="00BD0694"/>
    <w:rsid w:val="00DC0F18"/>
    <w:rsid w:val="00E14F2C"/>
    <w:rsid w:val="00F34FE4"/>
    <w:rsid w:val="00F56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BC28A"/>
  <w15:docId w15:val="{40EA4EBE-B59F-449A-86F0-23EA510B5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 w:eastAsia="en-GB" w:bidi="ar-SA"/>
      </w:rPr>
    </w:rPrDefault>
    <w:pPrDefault>
      <w:pPr>
        <w:spacing w:after="120"/>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20"/>
      <w:outlineLvl w:val="0"/>
    </w:pPr>
    <w:rPr>
      <w:b/>
      <w:color w:val="FF1F64"/>
      <w:sz w:val="28"/>
      <w:szCs w:val="2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120" w:line="259" w:lineRule="auto"/>
      <w:outlineLvl w:val="1"/>
    </w:pPr>
    <w:rPr>
      <w:b/>
      <w:color w:val="0D1C2F"/>
      <w:sz w:val="24"/>
      <w:szCs w:val="24"/>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120" w:line="259" w:lineRule="auto"/>
      <w:outlineLvl w:val="2"/>
    </w:pPr>
    <w:rPr>
      <w:b/>
      <w:color w:val="7F7F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rPr>
      <w:b/>
      <w:color w:val="FF1F64"/>
      <w:w w:val="100"/>
      <w:position w:val="-1"/>
      <w:sz w:val="28"/>
      <w:szCs w:val="36"/>
      <w:effect w:val="none"/>
      <w:vertAlign w:val="baseline"/>
      <w:cs w:val="0"/>
      <w:em w:val="none"/>
      <w:lang w:eastAsia="en-US"/>
    </w:rPr>
  </w:style>
  <w:style w:type="character" w:customStyle="1" w:styleId="Heading3Char">
    <w:name w:val="Heading 3 Char"/>
    <w:rPr>
      <w:b/>
      <w:bCs/>
      <w:color w:val="7F7F7F"/>
      <w:w w:val="100"/>
      <w:position w:val="-1"/>
      <w:sz w:val="24"/>
      <w:szCs w:val="32"/>
      <w:effect w:val="none"/>
      <w:vertAlign w:val="baseline"/>
      <w:cs w:val="0"/>
      <w:em w:val="none"/>
      <w:lang w:val="en-US" w:eastAsia="en-US"/>
    </w:rPr>
  </w:style>
  <w:style w:type="paragraph" w:styleId="Footer">
    <w:name w:val="footer"/>
    <w:basedOn w:val="Normal"/>
    <w:uiPriority w:val="99"/>
    <w:qFormat/>
    <w:pPr>
      <w:shd w:val="clear" w:color="auto" w:fill="FFFFFF"/>
      <w:textAlignment w:val="baseline"/>
    </w:pPr>
    <w:rPr>
      <w:color w:val="808080"/>
      <w:sz w:val="16"/>
      <w:szCs w:val="16"/>
      <w:bdr w:val="none" w:sz="0" w:space="0" w:color="auto" w:frame="1"/>
    </w:rPr>
  </w:style>
  <w:style w:type="character" w:customStyle="1" w:styleId="FooterChar">
    <w:name w:val="Footer Char"/>
    <w:uiPriority w:val="99"/>
    <w:rPr>
      <w:color w:val="808080"/>
      <w:w w:val="100"/>
      <w:position w:val="-1"/>
      <w:sz w:val="16"/>
      <w:szCs w:val="16"/>
      <w:effect w:val="none"/>
      <w:bdr w:val="none" w:sz="0" w:space="0" w:color="auto" w:frame="1"/>
      <w:shd w:val="clear" w:color="auto" w:fill="FFFFFF"/>
      <w:vertAlign w:val="baseline"/>
      <w:cs w:val="0"/>
      <w:em w:val="none"/>
      <w:lang w:val="en-US" w:eastAsia="en-US"/>
    </w:rPr>
  </w:style>
  <w:style w:type="character" w:styleId="Hyperlink">
    <w:name w:val="Hyperlink"/>
    <w:uiPriority w:val="99"/>
    <w:qFormat/>
    <w:rPr>
      <w:color w:val="0072CC"/>
      <w:w w:val="100"/>
      <w:position w:val="-1"/>
      <w:u w:val="single"/>
      <w:effect w:val="none"/>
      <w:vertAlign w:val="baseline"/>
      <w:cs w:val="0"/>
      <w:em w:val="none"/>
    </w:rPr>
  </w:style>
  <w:style w:type="paragraph" w:customStyle="1" w:styleId="1bodycopy10pt">
    <w:name w:val="1 body copy 10pt"/>
    <w:basedOn w:val="Normal"/>
  </w:style>
  <w:style w:type="character" w:customStyle="1" w:styleId="Heading2Char">
    <w:name w:val="Heading 2 Char"/>
    <w:rPr>
      <w:b/>
      <w:color w:val="0D1C2F"/>
      <w:w w:val="100"/>
      <w:position w:val="-1"/>
      <w:sz w:val="24"/>
      <w:szCs w:val="26"/>
      <w:effect w:val="none"/>
      <w:vertAlign w:val="baseline"/>
      <w:cs w:val="0"/>
      <w:em w:val="none"/>
      <w:lang w:val="en-US" w:eastAsia="en-US"/>
    </w:rPr>
  </w:style>
  <w:style w:type="paragraph" w:customStyle="1" w:styleId="2Subheadpink">
    <w:name w:val="2 Subhead pink"/>
    <w:next w:val="1bodycopy10pt"/>
    <w:pPr>
      <w:suppressAutoHyphens/>
      <w:spacing w:before="360" w:line="259" w:lineRule="auto"/>
      <w:ind w:leftChars="-1" w:left="-1" w:hangingChars="1"/>
      <w:textDirection w:val="btLr"/>
      <w:textAlignment w:val="top"/>
      <w:outlineLvl w:val="0"/>
    </w:pPr>
    <w:rPr>
      <w:b/>
      <w:color w:val="FF1F64"/>
      <w:position w:val="-1"/>
      <w:sz w:val="32"/>
      <w:szCs w:val="32"/>
      <w:lang w:val="en-US" w:eastAsia="en-US"/>
    </w:rPr>
  </w:style>
  <w:style w:type="paragraph" w:customStyle="1" w:styleId="SlugTheKey">
    <w:name w:val="Slug The Key"/>
    <w:next w:val="Normal"/>
    <w:pPr>
      <w:suppressAutoHyphens/>
      <w:spacing w:after="160" w:line="259" w:lineRule="auto"/>
      <w:ind w:leftChars="-1" w:left="-1" w:hangingChars="1"/>
      <w:jc w:val="center"/>
      <w:textDirection w:val="btLr"/>
      <w:textAlignment w:val="top"/>
      <w:outlineLvl w:val="0"/>
    </w:pPr>
    <w:rPr>
      <w:caps/>
      <w:color w:val="FFFFFF"/>
      <w:position w:val="-1"/>
      <w:sz w:val="18"/>
      <w:szCs w:val="18"/>
      <w:lang w:val="en-US" w:eastAsia="en-US"/>
    </w:rPr>
  </w:style>
  <w:style w:type="paragraph" w:customStyle="1" w:styleId="TKheadingpink">
    <w:name w:val="TK heading pink"/>
    <w:next w:val="1bodycopy10pt"/>
    <w:pPr>
      <w:spacing w:after="480" w:line="1" w:lineRule="atLeast"/>
      <w:ind w:leftChars="-1" w:left="-1" w:hangingChars="1"/>
      <w:textDirection w:val="btLr"/>
      <w:textAlignment w:val="top"/>
      <w:outlineLvl w:val="0"/>
    </w:pPr>
    <w:rPr>
      <w:b/>
      <w:color w:val="FF1F64"/>
      <w:position w:val="-1"/>
      <w:sz w:val="60"/>
      <w:szCs w:val="24"/>
      <w:lang w:val="en-US" w:eastAsia="en-US"/>
    </w:rPr>
  </w:style>
  <w:style w:type="paragraph" w:customStyle="1" w:styleId="8DONTsbullet">
    <w:name w:val="8 DON'Ts bullet"/>
    <w:basedOn w:val="Normal"/>
    <w:pPr>
      <w:numPr>
        <w:numId w:val="6"/>
      </w:numPr>
      <w:ind w:left="-1" w:right="284" w:hanging="1"/>
    </w:pPr>
    <w:rPr>
      <w:b/>
      <w:sz w:val="24"/>
    </w:rPr>
  </w:style>
  <w:style w:type="paragraph" w:customStyle="1" w:styleId="7DOsbullet">
    <w:name w:val="7 DOs bullet"/>
    <w:basedOn w:val="Normal"/>
    <w:pPr>
      <w:tabs>
        <w:tab w:val="num" w:pos="720"/>
      </w:tabs>
      <w:ind w:right="284"/>
    </w:pPr>
    <w:rPr>
      <w:b/>
      <w:sz w:val="24"/>
    </w:rPr>
  </w:style>
  <w:style w:type="paragraph" w:customStyle="1" w:styleId="4Bulletedcopyblue">
    <w:name w:val="4 Bulleted copy blue"/>
    <w:basedOn w:val="Normal"/>
    <w:pPr>
      <w:tabs>
        <w:tab w:val="num" w:pos="720"/>
      </w:tabs>
    </w:pPr>
  </w:style>
  <w:style w:type="paragraph" w:customStyle="1" w:styleId="9Boxheading">
    <w:name w:val="9 Box heading"/>
    <w:basedOn w:val="Normal"/>
    <w:rPr>
      <w:b/>
      <w:color w:val="12263F"/>
      <w:sz w:val="24"/>
    </w:rPr>
  </w:style>
  <w:style w:type="paragraph" w:customStyle="1" w:styleId="9Secondbullet">
    <w:name w:val="9 Second bullet"/>
    <w:basedOn w:val="1bodycopy10pt"/>
    <w:pPr>
      <w:tabs>
        <w:tab w:val="num" w:pos="720"/>
      </w:tabs>
      <w:ind w:right="567"/>
    </w:pPr>
  </w:style>
  <w:style w:type="paragraph" w:styleId="BalloonText">
    <w:name w:val="Balloon Text"/>
    <w:basedOn w:val="Normal"/>
    <w:qFormat/>
    <w:rPr>
      <w:rFonts w:ascii="Segoe UI" w:eastAsia="MS Mincho" w:hAnsi="Segoe UI" w:cs="Segoe UI"/>
      <w:sz w:val="18"/>
      <w:szCs w:val="18"/>
    </w:rPr>
  </w:style>
  <w:style w:type="character" w:customStyle="1" w:styleId="1bodycopy10ptChar">
    <w:name w:val="1 body copy 10pt Char"/>
    <w:rPr>
      <w:w w:val="100"/>
      <w:position w:val="-1"/>
      <w:szCs w:val="24"/>
      <w:effect w:val="none"/>
      <w:vertAlign w:val="baseline"/>
      <w:cs w:val="0"/>
      <w:em w:val="none"/>
      <w:lang w:val="en-US" w:eastAsia="en-US"/>
    </w:rPr>
  </w:style>
  <w:style w:type="character" w:customStyle="1" w:styleId="9SecondbulletChar">
    <w:name w:val="9 Second bullet Char"/>
    <w:rPr>
      <w:w w:val="100"/>
      <w:position w:val="-1"/>
      <w:szCs w:val="24"/>
      <w:effect w:val="none"/>
      <w:vertAlign w:val="baseline"/>
      <w:cs w:val="0"/>
      <w:em w:val="none"/>
      <w:lang w:val="en-US" w:eastAsia="en-US"/>
    </w:rPr>
  </w:style>
  <w:style w:type="character" w:customStyle="1" w:styleId="BalloonTextChar">
    <w:name w:val="Balloon Text Char"/>
    <w:rPr>
      <w:rFonts w:ascii="Segoe UI" w:eastAsia="MS Mincho" w:hAnsi="Segoe UI" w:cs="Segoe UI"/>
      <w:w w:val="100"/>
      <w:position w:val="-1"/>
      <w:sz w:val="18"/>
      <w:szCs w:val="18"/>
      <w:effect w:val="none"/>
      <w:vertAlign w:val="baseline"/>
      <w:cs w:val="0"/>
      <w:em w:val="none"/>
      <w:lang w:val="en-US"/>
    </w:rPr>
  </w:style>
  <w:style w:type="character" w:styleId="Strong">
    <w:name w:val="Strong"/>
    <w:rPr>
      <w:rFonts w:ascii="Arial" w:hAnsi="Arial"/>
      <w:b/>
      <w:bCs/>
      <w:w w:val="100"/>
      <w:position w:val="-1"/>
      <w:sz w:val="22"/>
      <w:effect w:val="none"/>
      <w:vertAlign w:val="baseline"/>
      <w:cs w:val="0"/>
      <w:em w:val="none"/>
    </w:rPr>
  </w:style>
  <w:style w:type="paragraph" w:customStyle="1" w:styleId="6Abstract">
    <w:name w:val="6 Abstract"/>
    <w:pPr>
      <w:suppressAutoHyphens/>
      <w:spacing w:after="240" w:line="259" w:lineRule="auto"/>
      <w:ind w:leftChars="-1" w:left="-1" w:hangingChars="1"/>
      <w:textDirection w:val="btLr"/>
      <w:textAlignment w:val="top"/>
      <w:outlineLvl w:val="0"/>
    </w:pPr>
    <w:rPr>
      <w:position w:val="-1"/>
      <w:sz w:val="28"/>
      <w:szCs w:val="28"/>
      <w:lang w:val="en-US" w:eastAsia="en-US"/>
    </w:rPr>
  </w:style>
  <w:style w:type="paragraph" w:styleId="TOC2">
    <w:name w:val="toc 2"/>
    <w:basedOn w:val="Normal"/>
    <w:next w:val="Normal"/>
    <w:uiPriority w:val="39"/>
    <w:qFormat/>
    <w:pPr>
      <w:spacing w:after="100"/>
      <w:ind w:left="220"/>
    </w:pPr>
  </w:style>
  <w:style w:type="paragraph" w:customStyle="1" w:styleId="Text">
    <w:name w:val="Text"/>
    <w:basedOn w:val="BodyText"/>
  </w:style>
  <w:style w:type="character" w:customStyle="1" w:styleId="TextChar">
    <w:name w:val="Text Char"/>
    <w:rPr>
      <w:w w:val="100"/>
      <w:position w:val="-1"/>
      <w:effect w:val="none"/>
      <w:vertAlign w:val="baseline"/>
      <w:cs w:val="0"/>
      <w:em w:val="none"/>
      <w:lang w:val="en-US" w:eastAsia="en-US"/>
    </w:rPr>
  </w:style>
  <w:style w:type="paragraph" w:customStyle="1" w:styleId="9TableHeading">
    <w:name w:val="9 Table Heading"/>
    <w:basedOn w:val="Text"/>
    <w:pPr>
      <w:spacing w:after="0"/>
    </w:pPr>
    <w:rPr>
      <w:caps/>
    </w:rPr>
  </w:style>
  <w:style w:type="character" w:customStyle="1" w:styleId="9TableHeadingChar">
    <w:name w:val="9 Table Heading Char"/>
    <w:rPr>
      <w:caps/>
      <w:w w:val="100"/>
      <w:position w:val="-1"/>
      <w:effect w:val="none"/>
      <w:vertAlign w:val="baseline"/>
      <w:cs w:val="0"/>
      <w:em w:val="none"/>
      <w:lang w:val="en-US" w:eastAsia="en-US"/>
    </w:rPr>
  </w:style>
  <w:style w:type="paragraph" w:customStyle="1" w:styleId="Bodycopyitalic">
    <w:name w:val="Body copy italic"/>
    <w:basedOn w:val="Normal"/>
    <w:pPr>
      <w:ind w:right="284"/>
    </w:pPr>
    <w:rPr>
      <w:i/>
    </w:rPr>
  </w:style>
  <w:style w:type="paragraph" w:styleId="BodyText">
    <w:name w:val="Body Text"/>
    <w:basedOn w:val="Normal"/>
    <w:qFormat/>
  </w:style>
  <w:style w:type="character" w:customStyle="1" w:styleId="BodyTextChar">
    <w:name w:val="Body Text Char"/>
    <w:rPr>
      <w:w w:val="100"/>
      <w:position w:val="-1"/>
      <w:sz w:val="22"/>
      <w:szCs w:val="24"/>
      <w:effect w:val="none"/>
      <w:vertAlign w:val="baseline"/>
      <w:cs w:val="0"/>
      <w:em w:val="none"/>
      <w:lang w:val="en-US" w:eastAsia="en-US"/>
    </w:rPr>
  </w:style>
  <w:style w:type="table" w:styleId="TableGrid">
    <w:name w:val="Table Grid"/>
    <w:basedOn w:val="TableNormal"/>
    <w:uiPriority w:val="39"/>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pPr>
      <w:spacing w:after="0"/>
    </w:pPr>
  </w:style>
  <w:style w:type="character" w:customStyle="1" w:styleId="TableHeadingChar">
    <w:name w:val="TableHeading Char"/>
    <w:rPr>
      <w:w w:val="100"/>
      <w:position w:val="-1"/>
      <w:szCs w:val="24"/>
      <w:effect w:val="none"/>
      <w:vertAlign w:val="baseline"/>
      <w:cs w:val="0"/>
      <w:em w:val="none"/>
      <w:lang w:val="en-US" w:eastAsia="en-US"/>
    </w:rPr>
  </w:style>
  <w:style w:type="table" w:customStyle="1" w:styleId="TheKeytable">
    <w:name w:val="The Key table"/>
    <w:basedOn w:val="TableNormal"/>
    <w:pPr>
      <w:suppressAutoHyphens/>
      <w:spacing w:line="1" w:lineRule="atLeast"/>
      <w:ind w:leftChars="-1" w:left="-1" w:hangingChars="1"/>
      <w:textDirection w:val="btLr"/>
      <w:textAlignment w:val="top"/>
      <w:outlineLvl w:val="0"/>
    </w:pPr>
    <w:rPr>
      <w:position w:val="-1"/>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style>
  <w:style w:type="table" w:customStyle="1" w:styleId="Style1">
    <w:name w:val="Style1"/>
    <w:basedOn w:val="TheKeytable"/>
    <w:tblPr/>
  </w:style>
  <w:style w:type="paragraph" w:customStyle="1" w:styleId="Tablecopy">
    <w:name w:val="Table copy"/>
    <w:basedOn w:val="1bodycopy10pt"/>
  </w:style>
  <w:style w:type="character" w:customStyle="1" w:styleId="apple-converted-space">
    <w:name w:val="apple-converted-space"/>
    <w:rPr>
      <w:w w:val="100"/>
      <w:position w:val="-1"/>
      <w:effect w:val="none"/>
      <w:vertAlign w:val="baseline"/>
      <w:cs w:val="0"/>
      <w:em w:val="none"/>
    </w:rPr>
  </w:style>
  <w:style w:type="paragraph" w:customStyle="1" w:styleId="Subheadwithpointer">
    <w:name w:val="Subhead with pointer"/>
    <w:basedOn w:val="Normal"/>
    <w:next w:val="6Abstract"/>
    <w:pPr>
      <w:tabs>
        <w:tab w:val="num" w:pos="720"/>
      </w:tabs>
      <w:spacing w:before="120"/>
      <w:ind w:right="850"/>
    </w:pPr>
    <w:rPr>
      <w:b/>
      <w:bCs/>
      <w:color w:val="12263F"/>
      <w:sz w:val="32"/>
      <w:szCs w:val="32"/>
    </w:rPr>
  </w:style>
  <w:style w:type="paragraph" w:customStyle="1" w:styleId="1bodycopy11pt">
    <w:name w:val="1 body copy 11pt"/>
    <w:pPr>
      <w:suppressAutoHyphens/>
      <w:spacing w:line="1" w:lineRule="atLeast"/>
      <w:ind w:leftChars="-1" w:left="-1" w:right="850" w:hangingChars="1"/>
      <w:textDirection w:val="btLr"/>
      <w:textAlignment w:val="top"/>
      <w:outlineLvl w:val="0"/>
    </w:pPr>
    <w:rPr>
      <w:position w:val="-1"/>
      <w:sz w:val="22"/>
      <w:szCs w:val="24"/>
      <w:lang w:val="en-US" w:eastAsia="en-US"/>
    </w:rPr>
  </w:style>
  <w:style w:type="character" w:customStyle="1" w:styleId="SubheadwithpointerChar">
    <w:name w:val="Subhead with pointer Char"/>
    <w:rPr>
      <w:b/>
      <w:bCs/>
      <w:color w:val="12263F"/>
      <w:w w:val="100"/>
      <w:position w:val="-1"/>
      <w:sz w:val="32"/>
      <w:szCs w:val="32"/>
      <w:effect w:val="none"/>
      <w:vertAlign w:val="baseline"/>
      <w:cs w:val="0"/>
      <w:em w:val="none"/>
      <w:lang w:val="en-US" w:eastAsia="en-US"/>
    </w:rPr>
  </w:style>
  <w:style w:type="character" w:styleId="FollowedHyperlink">
    <w:name w:val="FollowedHyperlink"/>
    <w:qFormat/>
    <w:rPr>
      <w:color w:val="954F72"/>
      <w:w w:val="100"/>
      <w:position w:val="-1"/>
      <w:u w:val="single"/>
      <w:effect w:val="none"/>
      <w:vertAlign w:val="baseline"/>
      <w:cs w:val="0"/>
      <w:em w:val="none"/>
    </w:rPr>
  </w:style>
  <w:style w:type="paragraph" w:customStyle="1" w:styleId="Title1">
    <w:name w:val="Title 1"/>
    <w:basedOn w:val="Heading1"/>
    <w:pPr>
      <w:keepNext/>
      <w:keepLines/>
      <w:spacing w:before="480"/>
    </w:pPr>
    <w:rPr>
      <w:b w:val="0"/>
      <w:bCs/>
      <w:sz w:val="52"/>
      <w:szCs w:val="52"/>
      <w:lang w:val="en-US"/>
    </w:rPr>
  </w:style>
  <w:style w:type="character" w:customStyle="1" w:styleId="Title1Char">
    <w:name w:val="Title 1 Char"/>
    <w:rPr>
      <w:bCs/>
      <w:w w:val="100"/>
      <w:position w:val="-1"/>
      <w:sz w:val="52"/>
      <w:szCs w:val="52"/>
      <w:effect w:val="none"/>
      <w:vertAlign w:val="baseline"/>
      <w:cs w:val="0"/>
      <w:em w:val="none"/>
      <w:lang w:val="en-US" w:eastAsia="en-US"/>
    </w:rPr>
  </w:style>
  <w:style w:type="paragraph" w:styleId="TOCHeading">
    <w:name w:val="TOC Heading"/>
    <w:basedOn w:val="Heading1"/>
    <w:next w:val="Normal"/>
    <w:uiPriority w:val="39"/>
    <w:qFormat/>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uiPriority w:val="39"/>
    <w:qFormat/>
    <w:pPr>
      <w:spacing w:after="100"/>
    </w:pPr>
  </w:style>
  <w:style w:type="paragraph" w:customStyle="1" w:styleId="3Policytitle">
    <w:name w:val="3 Policy title"/>
    <w:basedOn w:val="Normal"/>
    <w:rPr>
      <w:b/>
      <w:sz w:val="72"/>
    </w:rPr>
  </w:style>
  <w:style w:type="paragraph" w:styleId="ListParagraph">
    <w:name w:val="List Paragraph"/>
    <w:basedOn w:val="Normal"/>
    <w:pPr>
      <w:ind w:left="720"/>
      <w:contextualSpacing/>
    </w:pPr>
  </w:style>
  <w:style w:type="table" w:customStyle="1" w:styleId="TheKeypolicytable">
    <w:name w:val="The Key policy table"/>
    <w:basedOn w:val="TableNormal"/>
    <w:pPr>
      <w:suppressAutoHyphens/>
      <w:spacing w:line="1" w:lineRule="atLeast"/>
      <w:ind w:leftChars="-1" w:left="-1" w:hangingChars="1"/>
      <w:textDirection w:val="btLr"/>
      <w:textAlignment w:val="top"/>
      <w:outlineLvl w:val="0"/>
    </w:pPr>
    <w:rPr>
      <w:position w:val="-1"/>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style>
  <w:style w:type="paragraph" w:customStyle="1" w:styleId="Tablebodycopy">
    <w:name w:val="Table body copy"/>
    <w:basedOn w:val="1bodycopy10pt"/>
    <w:pPr>
      <w:keepLines/>
      <w:spacing w:after="60"/>
      <w:textboxTightWrap w:val="allLines"/>
    </w:pPr>
  </w:style>
  <w:style w:type="paragraph" w:customStyle="1" w:styleId="Bulletedcopylevel2">
    <w:name w:val="Bulleted copy level 2"/>
    <w:basedOn w:val="1bodycopy10pt"/>
    <w:pPr>
      <w:tabs>
        <w:tab w:val="num" w:pos="720"/>
      </w:tabs>
    </w:pPr>
  </w:style>
  <w:style w:type="paragraph" w:customStyle="1" w:styleId="Tablecopybulleted">
    <w:name w:val="Table copy bulleted"/>
    <w:basedOn w:val="Tablebodycopy"/>
    <w:pPr>
      <w:tabs>
        <w:tab w:val="num" w:pos="720"/>
      </w:tabs>
    </w:pPr>
  </w:style>
  <w:style w:type="paragraph" w:customStyle="1" w:styleId="Caption1">
    <w:name w:val="Caption 1"/>
    <w:basedOn w:val="Normal"/>
    <w:pPr>
      <w:spacing w:before="120"/>
    </w:pPr>
    <w:rPr>
      <w:i/>
      <w:color w:val="F15F22"/>
    </w:rPr>
  </w:style>
  <w:style w:type="paragraph" w:customStyle="1" w:styleId="Subhead2">
    <w:name w:val="Subhead 2"/>
    <w:basedOn w:val="1bodycopy10pt"/>
    <w:next w:val="1bodycopy10pt"/>
    <w:pPr>
      <w:spacing w:before="240"/>
    </w:pPr>
    <w:rPr>
      <w:b/>
      <w:color w:val="12263F"/>
      <w:sz w:val="24"/>
    </w:rPr>
  </w:style>
  <w:style w:type="character" w:customStyle="1" w:styleId="Subhead2Char">
    <w:name w:val="Subhead 2 Char"/>
    <w:rPr>
      <w:b/>
      <w:color w:val="12263F"/>
      <w:w w:val="100"/>
      <w:position w:val="-1"/>
      <w:sz w:val="24"/>
      <w:szCs w:val="24"/>
      <w:effect w:val="none"/>
      <w:vertAlign w:val="baseline"/>
      <w:cs w:val="0"/>
      <w:em w:val="none"/>
      <w:lang w:val="en-US" w:eastAsia="en-US"/>
    </w:rPr>
  </w:style>
  <w:style w:type="paragraph" w:styleId="TOC3">
    <w:name w:val="toc 3"/>
    <w:basedOn w:val="Normal"/>
    <w:next w:val="Normal"/>
    <w:uiPriority w:val="39"/>
    <w:qFormat/>
    <w:pPr>
      <w:spacing w:after="100"/>
      <w:ind w:left="400"/>
    </w:p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top w:w="57" w:type="dxa"/>
        <w:bottom w:w="57" w:type="dxa"/>
      </w:tblCellMar>
    </w:tblPr>
  </w:style>
  <w:style w:type="table" w:customStyle="1" w:styleId="a1">
    <w:basedOn w:val="TableNormal"/>
    <w:tblPr>
      <w:tblStyleRowBandSize w:val="1"/>
      <w:tblStyleColBandSize w:val="1"/>
      <w:tblCellMar>
        <w:top w:w="57" w:type="dxa"/>
        <w:bottom w:w="57" w:type="dxa"/>
      </w:tblCellMar>
    </w:tblPr>
  </w:style>
  <w:style w:type="table" w:customStyle="1" w:styleId="a2">
    <w:basedOn w:val="TableNormal"/>
    <w:tblPr>
      <w:tblStyleRowBandSize w:val="1"/>
      <w:tblStyleColBandSize w:val="1"/>
      <w:tblCellMar>
        <w:top w:w="57" w:type="dxa"/>
        <w:bottom w:w="57" w:type="dxa"/>
      </w:tblCellMar>
    </w:tblPr>
  </w:style>
  <w:style w:type="table" w:customStyle="1" w:styleId="a3">
    <w:basedOn w:val="TableNormal"/>
    <w:tblPr>
      <w:tblStyleRowBandSize w:val="1"/>
      <w:tblStyleColBandSize w:val="1"/>
      <w:tblCellMar>
        <w:top w:w="57" w:type="dxa"/>
        <w:bottom w:w="57" w:type="dxa"/>
      </w:tblCellMar>
    </w:tblPr>
  </w:style>
  <w:style w:type="table" w:customStyle="1" w:styleId="a4">
    <w:basedOn w:val="TableNormal"/>
    <w:rPr>
      <w:rFonts w:ascii="Times New Roman" w:eastAsia="Times New Roman" w:hAnsi="Times New Roman" w:cs="Times New Roman"/>
      <w:sz w:val="22"/>
      <w:szCs w:val="22"/>
    </w:rPr>
    <w:tblPr>
      <w:tblStyleRowBandSize w:val="1"/>
      <w:tblStyleColBandSize w:val="1"/>
    </w:tblPr>
  </w:style>
  <w:style w:type="table" w:customStyle="1" w:styleId="a5">
    <w:basedOn w:val="TableNormal"/>
    <w:tblPr>
      <w:tblStyleRowBandSize w:val="1"/>
      <w:tblStyleColBandSize w:val="1"/>
      <w:tblCellMar>
        <w:top w:w="57" w:type="dxa"/>
        <w:bottom w:w="57" w:type="dxa"/>
      </w:tblCellMar>
    </w:tblPr>
  </w:style>
  <w:style w:type="table" w:customStyle="1" w:styleId="a6">
    <w:basedOn w:val="TableNormal"/>
    <w:tblPr>
      <w:tblStyleRowBandSize w:val="1"/>
      <w:tblStyleColBandSize w:val="1"/>
      <w:tblCellMar>
        <w:top w:w="57" w:type="dxa"/>
        <w:bottom w:w="57"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position w:val="-1"/>
      <w:lang w:val="en-US" w:eastAsia="en-US"/>
    </w:rPr>
  </w:style>
  <w:style w:type="character" w:styleId="CommentReference">
    <w:name w:val="annotation reference"/>
    <w:basedOn w:val="DefaultParagraphFont"/>
    <w:uiPriority w:val="99"/>
    <w:semiHidden/>
    <w:unhideWhenUsed/>
    <w:rPr>
      <w:sz w:val="16"/>
      <w:szCs w:val="16"/>
    </w:rPr>
  </w:style>
  <w:style w:type="paragraph" w:styleId="TOC4">
    <w:name w:val="toc 4"/>
    <w:basedOn w:val="Normal"/>
    <w:next w:val="Normal"/>
    <w:autoRedefine/>
    <w:uiPriority w:val="39"/>
    <w:unhideWhenUsed/>
    <w:rsid w:val="00733439"/>
    <w:pPr>
      <w:spacing w:after="100" w:line="259" w:lineRule="auto"/>
      <w:ind w:left="660" w:firstLine="0"/>
    </w:pPr>
    <w:rPr>
      <w:rFonts w:asciiTheme="minorHAnsi" w:eastAsiaTheme="minorEastAsia" w:hAnsiTheme="minorHAnsi" w:cstheme="minorBidi"/>
      <w:sz w:val="22"/>
      <w:szCs w:val="22"/>
      <w:lang w:val="en-GB"/>
    </w:rPr>
  </w:style>
  <w:style w:type="paragraph" w:styleId="TOC5">
    <w:name w:val="toc 5"/>
    <w:basedOn w:val="Normal"/>
    <w:next w:val="Normal"/>
    <w:autoRedefine/>
    <w:uiPriority w:val="39"/>
    <w:unhideWhenUsed/>
    <w:rsid w:val="00733439"/>
    <w:pPr>
      <w:spacing w:after="100" w:line="259" w:lineRule="auto"/>
      <w:ind w:left="880" w:firstLine="0"/>
    </w:pPr>
    <w:rPr>
      <w:rFonts w:asciiTheme="minorHAnsi" w:eastAsiaTheme="minorEastAsia" w:hAnsiTheme="minorHAnsi" w:cstheme="minorBidi"/>
      <w:sz w:val="22"/>
      <w:szCs w:val="22"/>
      <w:lang w:val="en-GB"/>
    </w:rPr>
  </w:style>
  <w:style w:type="paragraph" w:styleId="TOC6">
    <w:name w:val="toc 6"/>
    <w:basedOn w:val="Normal"/>
    <w:next w:val="Normal"/>
    <w:autoRedefine/>
    <w:uiPriority w:val="39"/>
    <w:unhideWhenUsed/>
    <w:rsid w:val="00733439"/>
    <w:pPr>
      <w:spacing w:after="100" w:line="259" w:lineRule="auto"/>
      <w:ind w:left="1100" w:firstLine="0"/>
    </w:pPr>
    <w:rPr>
      <w:rFonts w:asciiTheme="minorHAnsi" w:eastAsiaTheme="minorEastAsia" w:hAnsiTheme="minorHAnsi" w:cstheme="minorBidi"/>
      <w:sz w:val="22"/>
      <w:szCs w:val="22"/>
      <w:lang w:val="en-GB"/>
    </w:rPr>
  </w:style>
  <w:style w:type="paragraph" w:styleId="TOC7">
    <w:name w:val="toc 7"/>
    <w:basedOn w:val="Normal"/>
    <w:next w:val="Normal"/>
    <w:autoRedefine/>
    <w:uiPriority w:val="39"/>
    <w:unhideWhenUsed/>
    <w:rsid w:val="00733439"/>
    <w:pPr>
      <w:spacing w:after="100" w:line="259" w:lineRule="auto"/>
      <w:ind w:left="1320" w:firstLine="0"/>
    </w:pPr>
    <w:rPr>
      <w:rFonts w:asciiTheme="minorHAnsi" w:eastAsiaTheme="minorEastAsia" w:hAnsiTheme="minorHAnsi" w:cstheme="minorBidi"/>
      <w:sz w:val="22"/>
      <w:szCs w:val="22"/>
      <w:lang w:val="en-GB"/>
    </w:rPr>
  </w:style>
  <w:style w:type="paragraph" w:styleId="TOC8">
    <w:name w:val="toc 8"/>
    <w:basedOn w:val="Normal"/>
    <w:next w:val="Normal"/>
    <w:autoRedefine/>
    <w:uiPriority w:val="39"/>
    <w:unhideWhenUsed/>
    <w:rsid w:val="00733439"/>
    <w:pPr>
      <w:spacing w:after="100" w:line="259" w:lineRule="auto"/>
      <w:ind w:left="1540" w:firstLine="0"/>
    </w:pPr>
    <w:rPr>
      <w:rFonts w:asciiTheme="minorHAnsi" w:eastAsiaTheme="minorEastAsia" w:hAnsiTheme="minorHAnsi" w:cstheme="minorBidi"/>
      <w:sz w:val="22"/>
      <w:szCs w:val="22"/>
      <w:lang w:val="en-GB"/>
    </w:rPr>
  </w:style>
  <w:style w:type="paragraph" w:styleId="TOC9">
    <w:name w:val="toc 9"/>
    <w:basedOn w:val="Normal"/>
    <w:next w:val="Normal"/>
    <w:autoRedefine/>
    <w:uiPriority w:val="39"/>
    <w:unhideWhenUsed/>
    <w:rsid w:val="00733439"/>
    <w:pPr>
      <w:spacing w:after="100" w:line="259" w:lineRule="auto"/>
      <w:ind w:left="1760" w:firstLine="0"/>
    </w:pPr>
    <w:rPr>
      <w:rFonts w:asciiTheme="minorHAnsi" w:eastAsiaTheme="minorEastAsia" w:hAnsiTheme="minorHAnsi" w:cstheme="minorBidi"/>
      <w:sz w:val="22"/>
      <w:szCs w:val="22"/>
      <w:lang w:val="en-GB"/>
    </w:rPr>
  </w:style>
  <w:style w:type="character" w:styleId="UnresolvedMention">
    <w:name w:val="Unresolved Mention"/>
    <w:basedOn w:val="DefaultParagraphFont"/>
    <w:uiPriority w:val="99"/>
    <w:semiHidden/>
    <w:unhideWhenUsed/>
    <w:rsid w:val="0073343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top w:w="57" w:type="dxa"/>
        <w:bottom w:w="57" w:type="dxa"/>
      </w:tblCellMar>
    </w:tblPr>
  </w:style>
  <w:style w:type="table" w:customStyle="1" w:styleId="a9">
    <w:basedOn w:val="TableNormal"/>
    <w:tblPr>
      <w:tblStyleRowBandSize w:val="1"/>
      <w:tblStyleColBandSize w:val="1"/>
      <w:tblCellMar>
        <w:top w:w="57" w:type="dxa"/>
        <w:bottom w:w="57" w:type="dxa"/>
      </w:tblCellMar>
    </w:tblPr>
  </w:style>
  <w:style w:type="table" w:customStyle="1" w:styleId="aa">
    <w:basedOn w:val="TableNormal"/>
    <w:tblPr>
      <w:tblStyleRowBandSize w:val="1"/>
      <w:tblStyleColBandSize w:val="1"/>
      <w:tblCellMar>
        <w:top w:w="57" w:type="dxa"/>
        <w:bottom w:w="57" w:type="dxa"/>
      </w:tblCellMar>
    </w:tblPr>
  </w:style>
  <w:style w:type="table" w:customStyle="1" w:styleId="ab">
    <w:basedOn w:val="TableNormal"/>
    <w:tblPr>
      <w:tblStyleRowBandSize w:val="1"/>
      <w:tblStyleColBandSize w:val="1"/>
      <w:tblCellMar>
        <w:top w:w="57" w:type="dxa"/>
        <w:bottom w:w="57" w:type="dxa"/>
      </w:tblCellMar>
    </w:tblPr>
  </w:style>
  <w:style w:type="table" w:customStyle="1" w:styleId="ac">
    <w:basedOn w:val="TableNormal"/>
    <w:rPr>
      <w:rFonts w:ascii="Times New Roman" w:eastAsia="Times New Roman" w:hAnsi="Times New Roman" w:cs="Times New Roman"/>
      <w:sz w:val="22"/>
      <w:szCs w:val="22"/>
    </w:rPr>
    <w:tblPr>
      <w:tblStyleRowBandSize w:val="1"/>
      <w:tblStyleColBandSize w:val="1"/>
    </w:tblPr>
  </w:style>
  <w:style w:type="table" w:customStyle="1" w:styleId="ad">
    <w:basedOn w:val="TableNormal"/>
    <w:tblPr>
      <w:tblStyleRowBandSize w:val="1"/>
      <w:tblStyleColBandSize w:val="1"/>
      <w:tblCellMar>
        <w:top w:w="57" w:type="dxa"/>
        <w:bottom w:w="57" w:type="dxa"/>
      </w:tblCellMar>
    </w:tblPr>
  </w:style>
  <w:style w:type="table" w:customStyle="1" w:styleId="ae">
    <w:basedOn w:val="TableNormal"/>
    <w:tblPr>
      <w:tblStyleRowBandSize w:val="1"/>
      <w:tblStyleColBandSize w:val="1"/>
      <w:tblCellMar>
        <w:top w:w="57" w:type="dxa"/>
        <w:bottom w:w="57"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left w:w="0" w:type="dxa"/>
        <w:right w:w="0" w:type="dxa"/>
      </w:tblCellMar>
    </w:tblPr>
  </w:style>
  <w:style w:type="table" w:customStyle="1" w:styleId="af1">
    <w:basedOn w:val="TableNormal"/>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left w:w="0" w:type="dxa"/>
        <w:right w:w="0" w:type="dxa"/>
      </w:tblCellMar>
    </w:tblPr>
  </w:style>
  <w:style w:type="table" w:customStyle="1" w:styleId="af3">
    <w:basedOn w:val="TableNormal"/>
    <w:tblPr>
      <w:tblStyleRowBandSize w:val="1"/>
      <w:tblStyleColBandSize w:val="1"/>
      <w:tblCellMar>
        <w:left w:w="0" w:type="dxa"/>
        <w:right w:w="0" w:type="dxa"/>
      </w:tblCellMar>
    </w:tblPr>
  </w:style>
  <w:style w:type="table" w:customStyle="1" w:styleId="af4">
    <w:basedOn w:val="TableNormal"/>
    <w:tblPr>
      <w:tblStyleRowBandSize w:val="1"/>
      <w:tblStyleColBandSize w:val="1"/>
      <w:tblCellMar>
        <w:left w:w="0" w:type="dxa"/>
        <w:right w:w="0" w:type="dxa"/>
      </w:tblCellMar>
    </w:tblPr>
  </w:style>
  <w:style w:type="table" w:customStyle="1" w:styleId="af5">
    <w:basedOn w:val="TableNormal"/>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left w:w="0" w:type="dxa"/>
        <w:right w:w="0" w:type="dxa"/>
      </w:tblCellMar>
    </w:tblPr>
  </w:style>
  <w:style w:type="table" w:customStyle="1" w:styleId="af7">
    <w:basedOn w:val="TableNormal"/>
    <w:tblPr>
      <w:tblStyleRowBandSize w:val="1"/>
      <w:tblStyleColBandSize w:val="1"/>
      <w:tblCellMar>
        <w:left w:w="0" w:type="dxa"/>
        <w:right w:w="0" w:type="dxa"/>
      </w:tblCellMar>
    </w:tblPr>
  </w:style>
  <w:style w:type="table" w:customStyle="1" w:styleId="af8">
    <w:basedOn w:val="TableNormal"/>
    <w:tblPr>
      <w:tblStyleRowBandSize w:val="1"/>
      <w:tblStyleColBandSize w:val="1"/>
      <w:tblCellMar>
        <w:left w:w="0" w:type="dxa"/>
        <w:right w:w="0" w:type="dxa"/>
      </w:tblCellMar>
    </w:tblPr>
  </w:style>
  <w:style w:type="table" w:customStyle="1" w:styleId="af9">
    <w:basedOn w:val="TableNormal"/>
    <w:tblPr>
      <w:tblStyleRowBandSize w:val="1"/>
      <w:tblStyleColBandSize w:val="1"/>
      <w:tblCellMar>
        <w:left w:w="0" w:type="dxa"/>
        <w:right w:w="0"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6/56/contents" TargetMode="External"/><Relationship Id="rId18" Type="http://schemas.openxmlformats.org/officeDocument/2006/relationships/hyperlink" Target="http://www.childnet.com/parents-and-carers/hot-topics"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schoolleaders.thekeysupport.com/uid/66a1d83e-2fb9-411e-91f1-fe52a09d16d1/" TargetMode="External"/><Relationship Id="rId7" Type="http://schemas.openxmlformats.org/officeDocument/2006/relationships/footnotes" Target="footnotes.xml"/><Relationship Id="rId12" Type="http://schemas.openxmlformats.org/officeDocument/2006/relationships/hyperlink" Target="https://www.gov.uk/government/publications/protecting-children-from-radicalisation-the-prevent-duty" TargetMode="External"/><Relationship Id="rId17" Type="http://schemas.openxmlformats.org/officeDocument/2006/relationships/hyperlink" Target="https://www.saferinternet.org.uk/advice-centre/parents-and-carers/what-are-issues" TargetMode="External"/><Relationship Id="rId25" Type="http://schemas.openxmlformats.org/officeDocument/2006/relationships/footer" Target="foot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egislation.gov.uk/ukpga/2011/21/contents/enacted" TargetMode="External"/><Relationship Id="rId20" Type="http://schemas.openxmlformats.org/officeDocument/2006/relationships/hyperlink" Target="https://www.disrespectnobody.co.uk/" TargetMode="External"/><Relationship Id="rId29" Type="http://schemas.openxmlformats.org/officeDocument/2006/relationships/hyperlink" Target="https://www.drugswebsite.exampl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relationships-education-relationships-and-sex-education-rse-and-health-education" TargetMode="External"/><Relationship Id="rId24" Type="http://schemas.openxmlformats.org/officeDocument/2006/relationships/header" Target="header2.xm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https://www.legislation.gov.uk/ukpga/2010/15/contents"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gov.uk/government/publications/preventing-and-tackling-bullying" TargetMode="External"/><Relationship Id="rId19" Type="http://schemas.openxmlformats.org/officeDocument/2006/relationships/hyperlink" Target="https://www.childnet.com/resources/parents-and-carers-resource-sheet"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legislation.gov.uk/ukpga/2006/40/contents"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eader" Target="header3.xml"/><Relationship Id="rId30" Type="http://schemas.openxmlformats.org/officeDocument/2006/relationships/hyperlink" Target="https://www.drugswebsite.example" TargetMode="External"/><Relationship Id="rId8" Type="http://schemas.openxmlformats.org/officeDocument/2006/relationships/endnotes" Target="endnotes.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n2G4hLfbWGP7Abw3Dp0cOTLNJQ==">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0E1A186-CFE4-469A-A011-AF18A0F35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5121</Words>
  <Characters>29193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Gafson</dc:creator>
  <cp:lastModifiedBy>Sarah MCADAM</cp:lastModifiedBy>
  <cp:revision>2</cp:revision>
  <dcterms:created xsi:type="dcterms:W3CDTF">2026-10-09T14:13:00Z</dcterms:created>
  <dcterms:modified xsi:type="dcterms:W3CDTF">2026-10-09T14:13:00Z</dcterms:modified>
</cp:coreProperties>
</file>